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CC9CF" w14:textId="77777777" w:rsidR="003D2A94" w:rsidRDefault="00637545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ДОГОВОР № _________</w:t>
      </w:r>
    </w:p>
    <w:p w14:paraId="38A6EC0E" w14:textId="77777777" w:rsidR="003D2A94" w:rsidRDefault="0063754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участия в долевом строительстве многоквартирного дома</w:t>
      </w:r>
    </w:p>
    <w:p w14:paraId="76BAB777" w14:textId="77777777" w:rsidR="003D2A94" w:rsidRDefault="003D2A94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7"/>
        <w:gridCol w:w="5028"/>
      </w:tblGrid>
      <w:tr w:rsidR="003D2A94" w14:paraId="2AE14120" w14:textId="77777777">
        <w:tc>
          <w:tcPr>
            <w:tcW w:w="5027" w:type="dxa"/>
          </w:tcPr>
          <w:p w14:paraId="741D3D06" w14:textId="77777777" w:rsidR="003D2A94" w:rsidRDefault="00637545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г. Кемерово                                                                         </w:t>
            </w:r>
          </w:p>
        </w:tc>
        <w:tc>
          <w:tcPr>
            <w:tcW w:w="5028" w:type="dxa"/>
          </w:tcPr>
          <w:p w14:paraId="20BB057E" w14:textId="77777777" w:rsidR="003D2A94" w:rsidRDefault="00637545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__________________20____ года</w:t>
            </w:r>
          </w:p>
          <w:p w14:paraId="41CE856B" w14:textId="77777777" w:rsidR="003D2A94" w:rsidRDefault="003D2A94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</w:tbl>
    <w:p w14:paraId="1E8C27A4" w14:textId="77777777" w:rsidR="003D2A94" w:rsidRDefault="003D2A94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  <w:lang w:val="en-US"/>
        </w:rPr>
      </w:pPr>
    </w:p>
    <w:p w14:paraId="01D98F35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b/>
          <w:sz w:val="22"/>
          <w:szCs w:val="22"/>
        </w:rPr>
        <w:t>Специализированный застройщик «СДС-</w:t>
      </w:r>
      <w:proofErr w:type="spellStart"/>
      <w:r>
        <w:rPr>
          <w:rFonts w:ascii="Times New Roman" w:hAnsi="Times New Roman" w:cs="Times New Roman"/>
          <w:b/>
          <w:sz w:val="22"/>
          <w:szCs w:val="22"/>
        </w:rPr>
        <w:t>Финанс</w:t>
      </w:r>
      <w:proofErr w:type="spellEnd"/>
      <w:r>
        <w:rPr>
          <w:rFonts w:ascii="Times New Roman" w:hAnsi="Times New Roman" w:cs="Times New Roman"/>
          <w:b/>
          <w:sz w:val="22"/>
          <w:szCs w:val="22"/>
        </w:rPr>
        <w:t>»,</w:t>
      </w:r>
      <w:r>
        <w:rPr>
          <w:rFonts w:ascii="Times New Roman" w:hAnsi="Times New Roman" w:cs="Times New Roman"/>
          <w:sz w:val="22"/>
          <w:szCs w:val="22"/>
        </w:rPr>
        <w:t xml:space="preserve"> именуемое в дальнейшем </w:t>
      </w:r>
      <w:r>
        <w:rPr>
          <w:rFonts w:ascii="Times New Roman" w:hAnsi="Times New Roman" w:cs="Times New Roman"/>
          <w:b/>
          <w:sz w:val="22"/>
          <w:szCs w:val="22"/>
        </w:rPr>
        <w:t>«Застройщик»</w:t>
      </w:r>
      <w:r>
        <w:rPr>
          <w:rFonts w:ascii="Times New Roman" w:hAnsi="Times New Roman" w:cs="Times New Roman"/>
          <w:sz w:val="22"/>
          <w:szCs w:val="22"/>
        </w:rPr>
        <w:t>, в лице ______________</w:t>
      </w:r>
      <w:r>
        <w:rPr>
          <w:rFonts w:ascii="Times New Roman" w:hAnsi="Times New Roman" w:cs="Times New Roman"/>
          <w:sz w:val="21"/>
          <w:szCs w:val="21"/>
        </w:rPr>
        <w:t>, действующей на основании доверенности от __________ года, удостоверенной ____________________________________</w:t>
      </w:r>
      <w:r>
        <w:rPr>
          <w:rFonts w:ascii="Times New Roman" w:hAnsi="Times New Roman" w:cs="Times New Roman"/>
          <w:sz w:val="22"/>
          <w:szCs w:val="22"/>
        </w:rPr>
        <w:t>, с одной стороны, и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3D2A94" w14:paraId="42345756" w14:textId="77777777">
        <w:tc>
          <w:tcPr>
            <w:tcW w:w="10055" w:type="dxa"/>
          </w:tcPr>
          <w:p w14:paraId="12578274" w14:textId="77777777" w:rsidR="003D2A94" w:rsidRDefault="00637545">
            <w:pPr>
              <w:pStyle w:val="ConsPlusNormal"/>
              <w:widowControl/>
              <w:ind w:firstLine="44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______________________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______, __________________________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года рождения,</w:t>
            </w:r>
          </w:p>
        </w:tc>
      </w:tr>
    </w:tbl>
    <w:p w14:paraId="6D075BC0" w14:textId="77777777" w:rsidR="003D2A94" w:rsidRDefault="0063754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именуемый в дальнейшем </w:t>
      </w:r>
      <w:r>
        <w:rPr>
          <w:rFonts w:ascii="Times New Roman" w:hAnsi="Times New Roman" w:cs="Times New Roman"/>
          <w:b/>
          <w:sz w:val="22"/>
          <w:szCs w:val="22"/>
        </w:rPr>
        <w:t>«Участник долевого строительства»</w:t>
      </w:r>
      <w:r>
        <w:rPr>
          <w:rFonts w:ascii="Times New Roman" w:hAnsi="Times New Roman" w:cs="Times New Roman"/>
          <w:sz w:val="22"/>
          <w:szCs w:val="22"/>
        </w:rPr>
        <w:t xml:space="preserve">, с другой стороны, далее совместно именуемые в тексте настоящего Договора </w:t>
      </w:r>
      <w:r>
        <w:rPr>
          <w:rFonts w:ascii="Times New Roman" w:hAnsi="Times New Roman" w:cs="Times New Roman"/>
          <w:b/>
          <w:sz w:val="22"/>
          <w:szCs w:val="22"/>
        </w:rPr>
        <w:t>«Стороны»,</w:t>
      </w:r>
      <w:r>
        <w:rPr>
          <w:rFonts w:ascii="Times New Roman" w:hAnsi="Times New Roman" w:cs="Times New Roman"/>
          <w:sz w:val="22"/>
          <w:szCs w:val="22"/>
        </w:rPr>
        <w:t xml:space="preserve"> по отдельности – «Сторона», </w:t>
      </w:r>
    </w:p>
    <w:p w14:paraId="4E57C8F7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руководствуясь Федеральным законом </w:t>
      </w:r>
      <w:r>
        <w:rPr>
          <w:rFonts w:ascii="Times New Roman" w:hAnsi="Times New Roman" w:cs="Times New Roman"/>
          <w:b/>
          <w:sz w:val="22"/>
          <w:szCs w:val="22"/>
        </w:rPr>
        <w:t>«Об участии в долевом строительстве многоквартирных домов и иных объектов недвижимости и о внесении измене</w:t>
      </w:r>
      <w:r>
        <w:rPr>
          <w:rFonts w:ascii="Times New Roman" w:hAnsi="Times New Roman" w:cs="Times New Roman"/>
          <w:b/>
          <w:sz w:val="22"/>
          <w:szCs w:val="22"/>
        </w:rPr>
        <w:t>ний в некоторые законодательные акты Российской Федерации» от 30.12.2004 г. № 214-</w:t>
      </w:r>
      <w:proofErr w:type="gramStart"/>
      <w:r>
        <w:rPr>
          <w:rFonts w:ascii="Times New Roman" w:hAnsi="Times New Roman" w:cs="Times New Roman"/>
          <w:b/>
          <w:sz w:val="22"/>
          <w:szCs w:val="22"/>
        </w:rPr>
        <w:t>ФЗ</w:t>
      </w:r>
      <w:r>
        <w:rPr>
          <w:rFonts w:ascii="Times New Roman" w:hAnsi="Times New Roman" w:cs="Times New Roman"/>
          <w:sz w:val="22"/>
          <w:szCs w:val="22"/>
        </w:rPr>
        <w:t xml:space="preserve">  (</w:t>
      </w:r>
      <w:proofErr w:type="gramEnd"/>
      <w:r>
        <w:rPr>
          <w:rFonts w:ascii="Times New Roman" w:hAnsi="Times New Roman" w:cs="Times New Roman"/>
          <w:sz w:val="22"/>
          <w:szCs w:val="22"/>
        </w:rPr>
        <w:t>далее по тексту - Федеральный закон № 214-ФЗ) заключили настоящий Договор о нижеследующем:</w:t>
      </w:r>
    </w:p>
    <w:p w14:paraId="6B0F95D0" w14:textId="77777777" w:rsidR="003D2A94" w:rsidRDefault="003D2A9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4FF34DD0" w14:textId="77777777" w:rsidR="003D2A94" w:rsidRDefault="00637545">
      <w:pPr>
        <w:pStyle w:val="ConsPlusNormal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>
        <w:rPr>
          <w:rFonts w:ascii="Times New Roman" w:hAnsi="Times New Roman" w:cs="Times New Roman"/>
          <w:b/>
          <w:sz w:val="22"/>
          <w:szCs w:val="22"/>
        </w:rPr>
        <w:t>ПРЕДМЕТ ДОГОВОРА</w:t>
      </w:r>
    </w:p>
    <w:p w14:paraId="43FD0B24" w14:textId="77777777" w:rsidR="003D2A94" w:rsidRDefault="0063754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1.1.  По настоящему Договору Застройщик обязуется в предусм</w:t>
      </w:r>
      <w:r>
        <w:rPr>
          <w:rFonts w:ascii="Times New Roman" w:hAnsi="Times New Roman" w:cs="Times New Roman"/>
          <w:sz w:val="22"/>
          <w:szCs w:val="22"/>
        </w:rPr>
        <w:t>отренный Договором срок своими силами и (или) с привлечением других лиц построить (создать)  жилой дом  № 32, расположенный по строительному адресу: Кемеровская область, г. Кемерово, Центральный район, микрорайон №7Б (далее по тексту – Дом), и после получе</w:t>
      </w:r>
      <w:r>
        <w:rPr>
          <w:rFonts w:ascii="Times New Roman" w:hAnsi="Times New Roman" w:cs="Times New Roman"/>
          <w:sz w:val="22"/>
          <w:szCs w:val="22"/>
        </w:rPr>
        <w:t>ния разрешения на ввод в эксплуатацию Дома передать Участнику долевого строительства жилое помещение (квартиру), характеристики которого указаны в п. 1.4. настоящего Договора, входящее в состав Дома (далее по тексту – Помещение), а Участник долевого строит</w:t>
      </w:r>
      <w:r>
        <w:rPr>
          <w:rFonts w:ascii="Times New Roman" w:hAnsi="Times New Roman" w:cs="Times New Roman"/>
          <w:sz w:val="22"/>
          <w:szCs w:val="22"/>
        </w:rPr>
        <w:t xml:space="preserve">ельства обязуется уплатить обусловленную Договором цену в размере и сроки, указанные в настоящем Договоре, и принять Помещение при наличии разрешения на ввод в эксплуатацию Дома. </w:t>
      </w:r>
      <w:r>
        <w:rPr>
          <w:rFonts w:ascii="Times New Roman" w:hAnsi="Times New Roman" w:cs="Times New Roman"/>
          <w:sz w:val="22"/>
          <w:szCs w:val="22"/>
        </w:rPr>
        <w:br/>
        <w:t>Дом расположен на земельном участке с кадастровым номером 42:24:0501009:7124</w:t>
      </w:r>
      <w:r>
        <w:rPr>
          <w:rFonts w:ascii="Times New Roman" w:hAnsi="Times New Roman" w:cs="Times New Roman"/>
          <w:sz w:val="22"/>
          <w:szCs w:val="22"/>
        </w:rPr>
        <w:t xml:space="preserve">, площадью 3 291+/-20 </w:t>
      </w:r>
      <w:proofErr w:type="spellStart"/>
      <w:r>
        <w:rPr>
          <w:rFonts w:ascii="Times New Roman" w:hAnsi="Times New Roman" w:cs="Times New Roman"/>
          <w:sz w:val="22"/>
          <w:szCs w:val="22"/>
        </w:rPr>
        <w:t>кв.м</w:t>
      </w:r>
      <w:proofErr w:type="spellEnd"/>
      <w:r>
        <w:rPr>
          <w:rFonts w:ascii="Times New Roman" w:hAnsi="Times New Roman" w:cs="Times New Roman"/>
          <w:sz w:val="22"/>
          <w:szCs w:val="22"/>
        </w:rPr>
        <w:t>., адрес (местоположение): Российская Федерация, Кемеровская область-Кузбасс, г. Кемерово, микрорайон №7Б, строительный номер №32.Категория земель: земли населённых пунктов, виды разрешенного использования: многоэтажная жилая заст</w:t>
      </w:r>
      <w:r>
        <w:rPr>
          <w:rFonts w:ascii="Times New Roman" w:hAnsi="Times New Roman" w:cs="Times New Roman"/>
          <w:sz w:val="22"/>
          <w:szCs w:val="22"/>
        </w:rPr>
        <w:t>ройка (высотная застройка) - далее по тексту - Земельный участок. Земельный участок принадлежит Застройщику на праве аренды. </w:t>
      </w:r>
    </w:p>
    <w:p w14:paraId="5DA1311A" w14:textId="77777777" w:rsidR="003D2A94" w:rsidRDefault="00637545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1.2. Основные характеристики Дома, подлежащие определению в настоящем Договоре в соответствии с Федеральным законом № 214-ФЗ:</w:t>
      </w:r>
    </w:p>
    <w:p w14:paraId="0BE5A829" w14:textId="77777777" w:rsidR="003D2A94" w:rsidRDefault="003D2A94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tbl>
      <w:tblPr>
        <w:tblStyle w:val="4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43"/>
        <w:gridCol w:w="3863"/>
      </w:tblGrid>
      <w:tr w:rsidR="003D2A94" w14:paraId="3E518C75" w14:textId="77777777">
        <w:trPr>
          <w:trHeight w:val="276"/>
        </w:trPr>
        <w:tc>
          <w:tcPr>
            <w:tcW w:w="6343" w:type="dxa"/>
          </w:tcPr>
          <w:p w14:paraId="0470EE16" w14:textId="77777777" w:rsidR="003D2A94" w:rsidRDefault="00637545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3863" w:type="dxa"/>
          </w:tcPr>
          <w:p w14:paraId="7B6A7683" w14:textId="77777777" w:rsidR="003D2A94" w:rsidRDefault="00637545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3D2A94" w14:paraId="3F4D44D5" w14:textId="77777777">
        <w:trPr>
          <w:trHeight w:val="276"/>
        </w:trPr>
        <w:tc>
          <w:tcPr>
            <w:tcW w:w="6343" w:type="dxa"/>
          </w:tcPr>
          <w:p w14:paraId="59862A90" w14:textId="77777777" w:rsidR="003D2A94" w:rsidRDefault="00637545">
            <w:pPr>
              <w:shd w:val="clear" w:color="auto" w:fill="FFFFFF"/>
              <w:spacing w:line="276" w:lineRule="auto"/>
              <w:ind w:left="1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</w:t>
            </w:r>
          </w:p>
        </w:tc>
        <w:tc>
          <w:tcPr>
            <w:tcW w:w="3863" w:type="dxa"/>
            <w:vAlign w:val="center"/>
          </w:tcPr>
          <w:p w14:paraId="0B1BA9C9" w14:textId="77777777" w:rsidR="003D2A94" w:rsidRDefault="00637545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</w:tr>
      <w:tr w:rsidR="003D2A94" w14:paraId="62C74D2C" w14:textId="77777777">
        <w:trPr>
          <w:trHeight w:val="276"/>
        </w:trPr>
        <w:tc>
          <w:tcPr>
            <w:tcW w:w="6343" w:type="dxa"/>
          </w:tcPr>
          <w:p w14:paraId="12567DCB" w14:textId="77777777" w:rsidR="003D2A94" w:rsidRDefault="00637545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Назначение </w:t>
            </w:r>
          </w:p>
        </w:tc>
        <w:tc>
          <w:tcPr>
            <w:tcW w:w="3863" w:type="dxa"/>
            <w:vAlign w:val="center"/>
          </w:tcPr>
          <w:p w14:paraId="1B248321" w14:textId="77777777" w:rsidR="003D2A94" w:rsidRDefault="00637545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Жилое</w:t>
            </w:r>
          </w:p>
        </w:tc>
      </w:tr>
      <w:tr w:rsidR="003D2A94" w14:paraId="34DD3F24" w14:textId="77777777">
        <w:trPr>
          <w:trHeight w:val="276"/>
        </w:trPr>
        <w:tc>
          <w:tcPr>
            <w:tcW w:w="6343" w:type="dxa"/>
          </w:tcPr>
          <w:p w14:paraId="12E87611" w14:textId="77777777" w:rsidR="003D2A94" w:rsidRDefault="00637545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Количество этажей </w:t>
            </w:r>
          </w:p>
        </w:tc>
        <w:tc>
          <w:tcPr>
            <w:tcW w:w="3863" w:type="dxa"/>
            <w:vAlign w:val="center"/>
          </w:tcPr>
          <w:p w14:paraId="7B061EEC" w14:textId="77777777" w:rsidR="003D2A94" w:rsidRDefault="00637545">
            <w:pPr>
              <w:shd w:val="clear" w:color="auto" w:fill="FFFFFF"/>
              <w:spacing w:line="276" w:lineRule="auto"/>
              <w:ind w:left="49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</w:t>
            </w:r>
          </w:p>
        </w:tc>
      </w:tr>
      <w:tr w:rsidR="003D2A94" w14:paraId="15956C34" w14:textId="77777777">
        <w:trPr>
          <w:trHeight w:val="276"/>
        </w:trPr>
        <w:tc>
          <w:tcPr>
            <w:tcW w:w="6343" w:type="dxa"/>
          </w:tcPr>
          <w:p w14:paraId="26CC2837" w14:textId="77777777" w:rsidR="003D2A94" w:rsidRDefault="00637545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площадь</w:t>
            </w:r>
          </w:p>
        </w:tc>
        <w:tc>
          <w:tcPr>
            <w:tcW w:w="3863" w:type="dxa"/>
          </w:tcPr>
          <w:p w14:paraId="012F7B2F" w14:textId="77777777" w:rsidR="003D2A94" w:rsidRDefault="00637545">
            <w:pPr>
              <w:shd w:val="clear" w:color="auto" w:fill="FFFFFF"/>
              <w:spacing w:line="276" w:lineRule="auto"/>
              <w:ind w:left="48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  <w:lang w:val="en-US"/>
              </w:rPr>
              <w:t> </w:t>
            </w:r>
            <w:r>
              <w:rPr>
                <w:sz w:val="22"/>
                <w:szCs w:val="22"/>
              </w:rPr>
              <w:t>106.</w:t>
            </w:r>
            <w:r>
              <w:rPr>
                <w:sz w:val="22"/>
                <w:szCs w:val="22"/>
                <w:lang w:val="en-US"/>
              </w:rPr>
              <w:t>9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3D2A94" w14:paraId="2D411FDB" w14:textId="77777777">
        <w:trPr>
          <w:trHeight w:val="276"/>
        </w:trPr>
        <w:tc>
          <w:tcPr>
            <w:tcW w:w="6343" w:type="dxa"/>
          </w:tcPr>
          <w:p w14:paraId="2064CE3A" w14:textId="77777777" w:rsidR="003D2A94" w:rsidRDefault="00637545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наружных стен</w:t>
            </w:r>
          </w:p>
        </w:tc>
        <w:tc>
          <w:tcPr>
            <w:tcW w:w="3863" w:type="dxa"/>
            <w:vAlign w:val="center"/>
          </w:tcPr>
          <w:p w14:paraId="5648430D" w14:textId="77777777" w:rsidR="003D2A94" w:rsidRDefault="00637545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со сборным железобетонным каркасом и стенами из крупных </w:t>
            </w:r>
            <w:proofErr w:type="gramStart"/>
            <w:r>
              <w:rPr>
                <w:color w:val="000000"/>
                <w:sz w:val="22"/>
                <w:szCs w:val="22"/>
              </w:rPr>
              <w:t>каменных  блоков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и панелей</w:t>
            </w:r>
          </w:p>
        </w:tc>
      </w:tr>
      <w:tr w:rsidR="003D2A94" w14:paraId="1186B66F" w14:textId="77777777">
        <w:trPr>
          <w:trHeight w:val="276"/>
        </w:trPr>
        <w:tc>
          <w:tcPr>
            <w:tcW w:w="6343" w:type="dxa"/>
          </w:tcPr>
          <w:p w14:paraId="366FD359" w14:textId="77777777" w:rsidR="003D2A94" w:rsidRDefault="00637545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 поэтажных перекрытий</w:t>
            </w:r>
          </w:p>
        </w:tc>
        <w:tc>
          <w:tcPr>
            <w:tcW w:w="3863" w:type="dxa"/>
            <w:vAlign w:val="center"/>
          </w:tcPr>
          <w:p w14:paraId="7B0BDF69" w14:textId="77777777" w:rsidR="003D2A94" w:rsidRDefault="00637545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сборные железобетонные</w:t>
            </w:r>
          </w:p>
        </w:tc>
      </w:tr>
      <w:tr w:rsidR="003D2A94" w14:paraId="4D2E385C" w14:textId="77777777">
        <w:trPr>
          <w:trHeight w:val="276"/>
        </w:trPr>
        <w:tc>
          <w:tcPr>
            <w:tcW w:w="6343" w:type="dxa"/>
          </w:tcPr>
          <w:p w14:paraId="78117A64" w14:textId="77777777" w:rsidR="003D2A94" w:rsidRDefault="00637545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 энергоэффективности</w:t>
            </w:r>
          </w:p>
        </w:tc>
        <w:tc>
          <w:tcPr>
            <w:tcW w:w="3863" w:type="dxa"/>
            <w:vAlign w:val="center"/>
          </w:tcPr>
          <w:p w14:paraId="519145C3" w14:textId="77777777" w:rsidR="003D2A94" w:rsidRDefault="00637545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</w:t>
            </w:r>
          </w:p>
        </w:tc>
      </w:tr>
      <w:tr w:rsidR="003D2A94" w14:paraId="02A455F8" w14:textId="77777777">
        <w:trPr>
          <w:trHeight w:val="276"/>
        </w:trPr>
        <w:tc>
          <w:tcPr>
            <w:tcW w:w="6343" w:type="dxa"/>
          </w:tcPr>
          <w:p w14:paraId="0134F831" w14:textId="77777777" w:rsidR="003D2A94" w:rsidRDefault="00637545">
            <w:pPr>
              <w:shd w:val="clear" w:color="auto" w:fill="FFFFFF"/>
              <w:spacing w:line="276" w:lineRule="auto"/>
              <w:ind w:left="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Класс сейсмостойкости</w:t>
            </w:r>
          </w:p>
        </w:tc>
        <w:tc>
          <w:tcPr>
            <w:tcW w:w="3863" w:type="dxa"/>
            <w:vAlign w:val="center"/>
          </w:tcPr>
          <w:p w14:paraId="68223050" w14:textId="77777777" w:rsidR="003D2A94" w:rsidRDefault="00637545">
            <w:pPr>
              <w:shd w:val="clear" w:color="auto" w:fill="FFFFFF"/>
              <w:spacing w:line="276" w:lineRule="auto"/>
              <w:ind w:left="46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 баллов</w:t>
            </w:r>
          </w:p>
        </w:tc>
      </w:tr>
    </w:tbl>
    <w:p w14:paraId="7582AF0E" w14:textId="77777777" w:rsidR="003D2A94" w:rsidRDefault="003D2A94">
      <w:pPr>
        <w:pStyle w:val="ConsPlusNormal"/>
        <w:widowControl/>
        <w:tabs>
          <w:tab w:val="left" w:pos="0"/>
          <w:tab w:val="left" w:pos="426"/>
          <w:tab w:val="left" w:pos="709"/>
          <w:tab w:val="left" w:pos="851"/>
          <w:tab w:val="left" w:pos="993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3182B37C" w14:textId="7EA7968A" w:rsidR="003D2A94" w:rsidRDefault="00637545">
      <w:pPr>
        <w:pStyle w:val="ConsPlusNormal"/>
        <w:widowControl/>
        <w:tabs>
          <w:tab w:val="left" w:pos="0"/>
          <w:tab w:val="left" w:pos="426"/>
          <w:tab w:val="left" w:pos="709"/>
          <w:tab w:val="left" w:pos="851"/>
          <w:tab w:val="left" w:pos="993"/>
        </w:tabs>
        <w:ind w:firstLine="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1.3. </w:t>
      </w:r>
      <w:r>
        <w:rPr>
          <w:rFonts w:ascii="Times New Roman" w:hAnsi="Times New Roman" w:cs="Times New Roman"/>
          <w:sz w:val="21"/>
          <w:szCs w:val="21"/>
        </w:rPr>
        <w:t xml:space="preserve">Проектирование и строительство Дома, в том числе всех входящих в него помещений, осуществляется согласно ФЗ-384 от </w:t>
      </w:r>
      <w:r>
        <w:rPr>
          <w:rFonts w:ascii="Times New Roman" w:hAnsi="Times New Roman" w:cs="Times New Roman"/>
          <w:sz w:val="21"/>
          <w:szCs w:val="21"/>
        </w:rPr>
        <w:t>30.12.2009 года «Технический регламент о безопасности зданий и сооружений» (далее – Закон), нормативного правового акта, утверждающего перечень национальных стандартов и сводов правил (частей таких стандартов и сводов правил), в результате применения котор</w:t>
      </w:r>
      <w:r>
        <w:rPr>
          <w:rFonts w:ascii="Times New Roman" w:hAnsi="Times New Roman" w:cs="Times New Roman"/>
          <w:sz w:val="21"/>
          <w:szCs w:val="21"/>
        </w:rPr>
        <w:t xml:space="preserve">ых на </w:t>
      </w:r>
      <w:r w:rsidRPr="00297F81">
        <w:rPr>
          <w:rFonts w:ascii="Times New Roman" w:hAnsi="Times New Roman" w:cs="Times New Roman"/>
          <w:sz w:val="21"/>
          <w:szCs w:val="21"/>
        </w:rPr>
        <w:t>обязательной основе обеспечивается соблюдение требований ФЗ «Технический регламент о безопасности зданий и сооружений»</w:t>
      </w:r>
      <w:r w:rsidR="00297F81" w:rsidRPr="00297F81">
        <w:rPr>
          <w:rFonts w:ascii="Times New Roman" w:hAnsi="Times New Roman" w:cs="Times New Roman"/>
          <w:sz w:val="21"/>
          <w:szCs w:val="21"/>
        </w:rPr>
        <w:t xml:space="preserve"> </w:t>
      </w:r>
      <w:r w:rsidR="00297F81" w:rsidRPr="00297F81">
        <w:rPr>
          <w:rFonts w:ascii="Times New Roman" w:hAnsi="Times New Roman" w:cs="Times New Roman"/>
          <w:sz w:val="21"/>
          <w:szCs w:val="21"/>
        </w:rPr>
        <w:t>а также согласно СП 71.13330.2017 «СНИП 3.04.01-87 изоляционные и отделочные покрытия».</w:t>
      </w:r>
      <w:r w:rsidRPr="00297F81">
        <w:rPr>
          <w:rFonts w:ascii="Times New Roman" w:hAnsi="Times New Roman" w:cs="Times New Roman"/>
          <w:sz w:val="21"/>
          <w:szCs w:val="21"/>
        </w:rPr>
        <w:t xml:space="preserve"> Все иные СП, СНиП и ГОСТ, не входящие в перечень национальных стандартов и сводов правил (частей таких стандартов и сводов правил)</w:t>
      </w:r>
      <w:r w:rsidRPr="00297F81">
        <w:rPr>
          <w:rFonts w:ascii="Times New Roman" w:hAnsi="Times New Roman" w:cs="Times New Roman"/>
          <w:sz w:val="21"/>
          <w:szCs w:val="21"/>
        </w:rPr>
        <w:t>, утвержденных нормативно правовым актом, не являются обязательными и не применяются в рамках проектирования и строительства Дома, в том числе всех входящих в него помещений.</w:t>
      </w:r>
    </w:p>
    <w:p w14:paraId="7E2C6F24" w14:textId="77777777" w:rsidR="003D2A94" w:rsidRDefault="00637545">
      <w:pPr>
        <w:pStyle w:val="ConsPlusNormal"/>
        <w:widowControl/>
        <w:tabs>
          <w:tab w:val="left" w:pos="0"/>
          <w:tab w:val="left" w:pos="709"/>
          <w:tab w:val="left" w:pos="851"/>
          <w:tab w:val="left" w:pos="993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1.4. Помещение имеет следующие основные характеристики:</w:t>
      </w:r>
    </w:p>
    <w:tbl>
      <w:tblPr>
        <w:tblW w:w="0" w:type="auto"/>
        <w:tblInd w:w="1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953"/>
        <w:gridCol w:w="5107"/>
      </w:tblGrid>
      <w:tr w:rsidR="003D2A94" w14:paraId="2E69AEC9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B0A2C8" w14:textId="77777777" w:rsidR="003D2A94" w:rsidRDefault="00637545">
            <w:pPr>
              <w:widowControl w:val="0"/>
              <w:autoSpaceDE w:val="0"/>
              <w:autoSpaceDN w:val="0"/>
              <w:adjustRightInd w:val="0"/>
              <w:ind w:left="102" w:hanging="88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6178F2" w14:textId="77777777" w:rsidR="003D2A94" w:rsidRDefault="00637545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Описание характеристики</w:t>
            </w:r>
          </w:p>
        </w:tc>
      </w:tr>
      <w:tr w:rsidR="003D2A94" w14:paraId="7B966D82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632AD0" w14:textId="77777777" w:rsidR="003D2A94" w:rsidRDefault="00637545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>
              <w:rPr>
                <w:sz w:val="22"/>
                <w:szCs w:val="22"/>
              </w:rPr>
              <w:t>№ квартиры (строительный)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6E4694" w14:textId="77777777" w:rsidR="003D2A94" w:rsidRDefault="003D2A94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D2A94" w14:paraId="1A938979" w14:textId="77777777">
        <w:trPr>
          <w:trHeight w:hRule="exact" w:val="632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F41AF2" w14:textId="77777777" w:rsidR="003D2A94" w:rsidRDefault="00637545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>
              <w:rPr>
                <w:spacing w:val="-2"/>
                <w:sz w:val="22"/>
                <w:szCs w:val="22"/>
              </w:rPr>
              <w:t xml:space="preserve">Общая проектная площадь, с учетом лоджии с </w:t>
            </w:r>
            <w:proofErr w:type="gramStart"/>
            <w:r>
              <w:rPr>
                <w:spacing w:val="-2"/>
                <w:sz w:val="22"/>
                <w:szCs w:val="22"/>
              </w:rPr>
              <w:t xml:space="preserve">коэффициентом,  </w:t>
            </w:r>
            <w:proofErr w:type="spellStart"/>
            <w:r>
              <w:rPr>
                <w:spacing w:val="-2"/>
                <w:sz w:val="22"/>
                <w:szCs w:val="22"/>
              </w:rPr>
              <w:t>кв</w:t>
            </w:r>
            <w:proofErr w:type="gramEnd"/>
            <w:r>
              <w:rPr>
                <w:spacing w:val="-2"/>
                <w:sz w:val="22"/>
                <w:szCs w:val="22"/>
              </w:rPr>
              <w:t>.м</w:t>
            </w:r>
            <w:proofErr w:type="spell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BAA688" w14:textId="77777777" w:rsidR="003D2A94" w:rsidRDefault="003D2A94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D2A94" w14:paraId="3B1A1271" w14:textId="77777777">
        <w:trPr>
          <w:trHeight w:hRule="exact" w:val="57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0DA72C" w14:textId="77777777" w:rsidR="003D2A94" w:rsidRDefault="00637545">
            <w:pPr>
              <w:widowControl w:val="0"/>
              <w:autoSpaceDE w:val="0"/>
              <w:autoSpaceDN w:val="0"/>
              <w:adjustRightInd w:val="0"/>
              <w:ind w:left="14"/>
              <w:jc w:val="both"/>
              <w:rPr>
                <w:spacing w:val="-2"/>
              </w:rPr>
            </w:pPr>
            <w:r>
              <w:rPr>
                <w:spacing w:val="-2"/>
                <w:sz w:val="22"/>
                <w:szCs w:val="22"/>
              </w:rPr>
              <w:t xml:space="preserve">Общая проектная площадь, без учета </w:t>
            </w:r>
            <w:proofErr w:type="gramStart"/>
            <w:r>
              <w:rPr>
                <w:spacing w:val="-2"/>
                <w:sz w:val="22"/>
                <w:szCs w:val="22"/>
              </w:rPr>
              <w:t xml:space="preserve">лоджии,  </w:t>
            </w:r>
            <w:proofErr w:type="spellStart"/>
            <w:r>
              <w:rPr>
                <w:spacing w:val="-2"/>
                <w:sz w:val="22"/>
                <w:szCs w:val="22"/>
              </w:rPr>
              <w:t>кв</w:t>
            </w:r>
            <w:proofErr w:type="gramEnd"/>
            <w:r>
              <w:rPr>
                <w:spacing w:val="-2"/>
                <w:sz w:val="22"/>
                <w:szCs w:val="22"/>
              </w:rPr>
              <w:t>.м</w:t>
            </w:r>
            <w:proofErr w:type="spell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D31004" w14:textId="77777777" w:rsidR="003D2A94" w:rsidRDefault="003D2A94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D2A94" w14:paraId="16B7DFF0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423A3C" w14:textId="77777777" w:rsidR="003D2A94" w:rsidRDefault="0063754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pacing w:val="-3"/>
                <w:sz w:val="22"/>
                <w:szCs w:val="22"/>
              </w:rPr>
              <w:t xml:space="preserve">Жилая проектная площадь, </w:t>
            </w:r>
            <w:proofErr w:type="spellStart"/>
            <w:proofErr w:type="gramStart"/>
            <w:r>
              <w:rPr>
                <w:spacing w:val="-3"/>
                <w:sz w:val="22"/>
                <w:szCs w:val="22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C1110C" w14:textId="77777777" w:rsidR="003D2A94" w:rsidRDefault="003D2A94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D2A94" w14:paraId="7AC0DFF4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16C74A" w14:textId="77777777" w:rsidR="003D2A94" w:rsidRDefault="00637545">
            <w:pPr>
              <w:widowControl w:val="0"/>
              <w:autoSpaceDE w:val="0"/>
              <w:autoSpaceDN w:val="0"/>
              <w:adjustRightInd w:val="0"/>
              <w:ind w:left="14"/>
              <w:jc w:val="both"/>
            </w:pPr>
            <w:r>
              <w:rPr>
                <w:sz w:val="22"/>
                <w:szCs w:val="22"/>
              </w:rPr>
              <w:t>Этаж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E83834" w14:textId="77777777" w:rsidR="003D2A94" w:rsidRDefault="003D2A94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D2A94" w14:paraId="2112B522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C9544" w14:textId="77777777" w:rsidR="003D2A94" w:rsidRDefault="0063754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Количество комнат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D734D4" w14:textId="77777777" w:rsidR="003D2A94" w:rsidRDefault="003D2A94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D2A94" w14:paraId="11D8EDB8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BA69A" w14:textId="77777777" w:rsidR="003D2A94" w:rsidRDefault="0063754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гостиной,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F34632" w14:textId="77777777" w:rsidR="003D2A94" w:rsidRDefault="003D2A9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lang w:val="en-US"/>
              </w:rPr>
            </w:pPr>
          </w:p>
        </w:tc>
      </w:tr>
      <w:tr w:rsidR="003D2A94" w14:paraId="0B3156FB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46191" w14:textId="77777777" w:rsidR="003D2A94" w:rsidRDefault="0063754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спальни 1,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BFDA94" w14:textId="77777777" w:rsidR="003D2A94" w:rsidRDefault="003D2A9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3D2A94" w14:paraId="3D06AD27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28E5B" w14:textId="77777777" w:rsidR="003D2A94" w:rsidRDefault="0063754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>Площадь спальни 2,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7C3B95" w14:textId="77777777" w:rsidR="003D2A94" w:rsidRDefault="003D2A9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3D2A94" w14:paraId="7ABBB83D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D8BD5" w14:textId="77777777" w:rsidR="003D2A94" w:rsidRDefault="0063754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 xml:space="preserve">Площадь </w:t>
            </w:r>
            <w:proofErr w:type="gramStart"/>
            <w:r>
              <w:rPr>
                <w:sz w:val="22"/>
                <w:szCs w:val="22"/>
              </w:rPr>
              <w:t>кухни  (</w:t>
            </w:r>
            <w:proofErr w:type="gramEnd"/>
            <w:r>
              <w:rPr>
                <w:sz w:val="22"/>
                <w:szCs w:val="22"/>
              </w:rPr>
              <w:t>кухни-ниши)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5A3BFA" w14:textId="77777777" w:rsidR="003D2A94" w:rsidRDefault="003D2A94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D2A94" w14:paraId="075EDDB4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7F4DF" w14:textId="77777777" w:rsidR="003D2A94" w:rsidRDefault="0063754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 xml:space="preserve">Площадь санузла 1, </w:t>
            </w:r>
            <w:proofErr w:type="spellStart"/>
            <w:proofErr w:type="gramStart"/>
            <w:r>
              <w:rPr>
                <w:sz w:val="22"/>
                <w:szCs w:val="22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99DA76" w14:textId="77777777" w:rsidR="003D2A94" w:rsidRDefault="003D2A94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  <w:tr w:rsidR="003D2A94" w14:paraId="3CD66B9C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BE72E" w14:textId="77777777" w:rsidR="003D2A94" w:rsidRDefault="0063754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 xml:space="preserve">Площадь санузла 2, </w:t>
            </w:r>
            <w:proofErr w:type="spellStart"/>
            <w:proofErr w:type="gramStart"/>
            <w:r>
              <w:rPr>
                <w:sz w:val="22"/>
                <w:szCs w:val="22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90B0AC" w14:textId="77777777" w:rsidR="003D2A94" w:rsidRDefault="003D2A9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3D2A94" w14:paraId="2F7661DE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B1133" w14:textId="77777777" w:rsidR="003D2A94" w:rsidRDefault="0063754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 xml:space="preserve">Площадь прихожей, </w:t>
            </w:r>
            <w:proofErr w:type="spellStart"/>
            <w:proofErr w:type="gramStart"/>
            <w:r>
              <w:rPr>
                <w:sz w:val="22"/>
                <w:szCs w:val="22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FF769E" w14:textId="77777777" w:rsidR="003D2A94" w:rsidRDefault="003D2A9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lang w:val="en-US"/>
              </w:rPr>
            </w:pPr>
          </w:p>
        </w:tc>
      </w:tr>
      <w:tr w:rsidR="003D2A94" w14:paraId="7B71C4AA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54CA6" w14:textId="77777777" w:rsidR="003D2A94" w:rsidRDefault="0063754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 xml:space="preserve">Площадь коридора 1, </w:t>
            </w:r>
            <w:proofErr w:type="spellStart"/>
            <w:proofErr w:type="gramStart"/>
            <w:r>
              <w:rPr>
                <w:sz w:val="22"/>
                <w:szCs w:val="22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AA75B0" w14:textId="77777777" w:rsidR="003D2A94" w:rsidRDefault="003D2A9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3D2A94" w14:paraId="12B573FF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92A4E5" w14:textId="77777777" w:rsidR="003D2A94" w:rsidRDefault="00637545">
            <w:pPr>
              <w:widowControl w:val="0"/>
              <w:autoSpaceDE w:val="0"/>
              <w:autoSpaceDN w:val="0"/>
              <w:adjustRightInd w:val="0"/>
              <w:ind w:left="7"/>
              <w:jc w:val="both"/>
            </w:pPr>
            <w:r>
              <w:rPr>
                <w:sz w:val="22"/>
                <w:szCs w:val="22"/>
              </w:rPr>
              <w:t xml:space="preserve">Площадь коридора 2, </w:t>
            </w:r>
            <w:proofErr w:type="spellStart"/>
            <w:proofErr w:type="gramStart"/>
            <w:r>
              <w:rPr>
                <w:sz w:val="22"/>
                <w:szCs w:val="22"/>
              </w:rPr>
              <w:t>кв.м</w:t>
            </w:r>
            <w:proofErr w:type="spellEnd"/>
            <w:proofErr w:type="gramEnd"/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CCB7D6" w14:textId="77777777" w:rsidR="003D2A94" w:rsidRDefault="003D2A94">
            <w:pPr>
              <w:widowControl w:val="0"/>
              <w:autoSpaceDE w:val="0"/>
              <w:autoSpaceDN w:val="0"/>
              <w:adjustRightInd w:val="0"/>
              <w:ind w:left="482"/>
              <w:jc w:val="center"/>
              <w:rPr>
                <w:color w:val="212121"/>
                <w:shd w:val="clear" w:color="auto" w:fill="FFFFFF"/>
              </w:rPr>
            </w:pPr>
          </w:p>
        </w:tc>
      </w:tr>
      <w:tr w:rsidR="003D2A94" w14:paraId="4307B8CE" w14:textId="77777777">
        <w:trPr>
          <w:trHeight w:hRule="exact" w:val="320"/>
        </w:trPr>
        <w:tc>
          <w:tcPr>
            <w:tcW w:w="3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2FBCA6" w14:textId="77777777" w:rsidR="003D2A94" w:rsidRDefault="00637545">
            <w:pPr>
              <w:widowControl w:val="0"/>
              <w:autoSpaceDE w:val="0"/>
              <w:autoSpaceDN w:val="0"/>
              <w:adjustRightInd w:val="0"/>
              <w:ind w:left="102" w:hanging="88"/>
              <w:jc w:val="both"/>
            </w:pPr>
            <w:r>
              <w:rPr>
                <w:sz w:val="22"/>
                <w:szCs w:val="22"/>
              </w:rPr>
              <w:t xml:space="preserve">Площадь лоджии (с </w:t>
            </w:r>
            <w:proofErr w:type="spellStart"/>
            <w:r>
              <w:rPr>
                <w:sz w:val="22"/>
                <w:szCs w:val="22"/>
              </w:rPr>
              <w:t>коэф</w:t>
            </w:r>
            <w:proofErr w:type="spellEnd"/>
            <w:r>
              <w:rPr>
                <w:sz w:val="22"/>
                <w:szCs w:val="22"/>
              </w:rPr>
              <w:t>. 0,5), кв. м</w:t>
            </w:r>
          </w:p>
        </w:tc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65234C" w14:textId="77777777" w:rsidR="003D2A94" w:rsidRPr="00006716" w:rsidRDefault="003D2A94">
            <w:pPr>
              <w:widowControl w:val="0"/>
              <w:autoSpaceDE w:val="0"/>
              <w:autoSpaceDN w:val="0"/>
              <w:adjustRightInd w:val="0"/>
              <w:ind w:left="482"/>
              <w:jc w:val="center"/>
            </w:pPr>
          </w:p>
        </w:tc>
      </w:tr>
    </w:tbl>
    <w:p w14:paraId="1A499866" w14:textId="77777777" w:rsidR="003D2A94" w:rsidRPr="00006716" w:rsidRDefault="003D2A9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14682F97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План помещения указан в Приложении №1 к настоящему договору.</w:t>
      </w:r>
    </w:p>
    <w:p w14:paraId="7BF65F9C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Помещение будет передаваться с отделкой </w:t>
      </w:r>
      <w:proofErr w:type="gramStart"/>
      <w:r>
        <w:rPr>
          <w:rFonts w:ascii="Times New Roman" w:hAnsi="Times New Roman" w:cs="Times New Roman"/>
          <w:sz w:val="22"/>
          <w:szCs w:val="22"/>
        </w:rPr>
        <w:t>согласно паспорта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отделки </w:t>
      </w:r>
      <w:r>
        <w:rPr>
          <w:rFonts w:ascii="Times New Roman" w:hAnsi="Times New Roman" w:cs="Times New Roman"/>
          <w:sz w:val="22"/>
          <w:szCs w:val="22"/>
        </w:rPr>
        <w:t>(Приложение №2 к настоящему договору).</w:t>
      </w:r>
    </w:p>
    <w:p w14:paraId="35BEE6DF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Общая площадь Помещения определена предварительно согласно проекту на Дом и может быть уточнена после проведения технической инвентаризации, что не влечет изменения условий настоящего договора.</w:t>
      </w:r>
    </w:p>
    <w:p w14:paraId="77ABD4F2" w14:textId="77777777" w:rsidR="003D2A94" w:rsidRDefault="00637545">
      <w:pPr>
        <w:pStyle w:val="ConsPlusNormal"/>
        <w:widowControl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Право собственности на Помещение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Помещение и общее имуще</w:t>
      </w:r>
      <w:r>
        <w:rPr>
          <w:rFonts w:ascii="Times New Roman" w:hAnsi="Times New Roman" w:cs="Times New Roman"/>
          <w:sz w:val="22"/>
          <w:szCs w:val="22"/>
        </w:rPr>
        <w:t xml:space="preserve">ство Дома 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Помещение является разрешение на ввод Дома в эксплуатацию и передаточный </w:t>
      </w:r>
      <w:r>
        <w:rPr>
          <w:rFonts w:ascii="Times New Roman" w:hAnsi="Times New Roman" w:cs="Times New Roman"/>
          <w:sz w:val="22"/>
          <w:szCs w:val="22"/>
        </w:rPr>
        <w:t>акт о передаче Помещения Участнику долевого строительства. При возникновении права собственности на Помещение одновременно возникает право общей долевой собственности на общее имущество в Доме, которое не может быть отчуждено или передано отдельно от права</w:t>
      </w:r>
      <w:r>
        <w:rPr>
          <w:rFonts w:ascii="Times New Roman" w:hAnsi="Times New Roman" w:cs="Times New Roman"/>
          <w:sz w:val="22"/>
          <w:szCs w:val="22"/>
        </w:rPr>
        <w:t xml:space="preserve"> собственности на Помещение.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Общее имущество – 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помещения, не являющиеся частями квартир и предназначенные для обслуживания более одной квартиры в Доме, в которых располагаются:  </w:t>
      </w:r>
      <w:r>
        <w:rPr>
          <w:rFonts w:ascii="Times New Roman" w:hAnsi="Times New Roman" w:cs="Times New Roman"/>
          <w:bCs/>
          <w:spacing w:val="-1"/>
          <w:sz w:val="22"/>
          <w:szCs w:val="22"/>
        </w:rPr>
        <w:t xml:space="preserve">электрощитовая, тепловой  узел, водомерный узел, узел пожарной сигнализации, </w:t>
      </w:r>
      <w:r>
        <w:rPr>
          <w:rFonts w:ascii="Times New Roman" w:hAnsi="Times New Roman" w:cs="Times New Roman"/>
          <w:bCs/>
          <w:spacing w:val="-1"/>
          <w:sz w:val="22"/>
          <w:szCs w:val="22"/>
        </w:rPr>
        <w:t>пожарный насос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или иное оборудование, а также крыша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, ограждающие несущие и ненесущие конструкции данного Дома, межквартирные лестничные площадки, лестницы</w:t>
      </w:r>
      <w:r>
        <w:rPr>
          <w:rFonts w:ascii="Times New Roman" w:hAnsi="Times New Roman" w:cs="Times New Roman"/>
          <w:sz w:val="22"/>
          <w:szCs w:val="22"/>
        </w:rPr>
        <w:t xml:space="preserve">, лифты, лифтовые </w:t>
      </w:r>
      <w:r>
        <w:rPr>
          <w:rFonts w:ascii="Times New Roman" w:hAnsi="Times New Roman" w:cs="Times New Roman"/>
          <w:bCs/>
          <w:spacing w:val="-1"/>
          <w:sz w:val="22"/>
          <w:szCs w:val="22"/>
        </w:rPr>
        <w:t xml:space="preserve">шахты, </w:t>
      </w:r>
      <w:proofErr w:type="spellStart"/>
      <w:r>
        <w:rPr>
          <w:rFonts w:ascii="Times New Roman" w:hAnsi="Times New Roman" w:cs="Times New Roman"/>
          <w:bCs/>
          <w:spacing w:val="-1"/>
          <w:sz w:val="22"/>
          <w:szCs w:val="22"/>
        </w:rPr>
        <w:t>внеквартирные</w:t>
      </w:r>
      <w:proofErr w:type="spellEnd"/>
      <w:r>
        <w:rPr>
          <w:rFonts w:ascii="Times New Roman" w:hAnsi="Times New Roman" w:cs="Times New Roman"/>
          <w:bCs/>
          <w:spacing w:val="-1"/>
          <w:sz w:val="22"/>
          <w:szCs w:val="22"/>
        </w:rPr>
        <w:t xml:space="preserve"> коридоры, тамбуры, подвал, технический этаж (чертеж), 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земельны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й участок, на котором расположен данный Дом, с элементами озеленения и благоустройства.</w:t>
      </w:r>
    </w:p>
    <w:p w14:paraId="16154340" w14:textId="77777777" w:rsidR="003D2A94" w:rsidRDefault="00637545">
      <w:pPr>
        <w:pStyle w:val="ConsPlusNormal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К общему имуществу не относятся инженерные сети (оборудование), предназначенные для облуживания Дома, расположенные от внешних стен Дома в пределах границ земельного уч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астка, на котором осуществляется строительство.</w:t>
      </w:r>
    </w:p>
    <w:p w14:paraId="48C1A120" w14:textId="77777777" w:rsidR="003D2A94" w:rsidRDefault="0063754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1.6. Указанный в п. 1.1. настоящего Договора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</w:t>
      </w:r>
      <w:r>
        <w:rPr>
          <w:rFonts w:ascii="Times New Roman" w:hAnsi="Times New Roman" w:cs="Times New Roman"/>
          <w:sz w:val="22"/>
          <w:szCs w:val="22"/>
        </w:rPr>
        <w:t>настоящего договора.</w:t>
      </w:r>
    </w:p>
    <w:p w14:paraId="474F2F47" w14:textId="77777777" w:rsidR="003D2A94" w:rsidRDefault="003D2A9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14:paraId="43D58ACA" w14:textId="77777777" w:rsidR="003D2A94" w:rsidRDefault="0063754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2. ЮРИДИЧЕСКИЕ ОСНОВАНИЯ К ЗАКЛЮЧЕНИЮ ДОГОВОРА.</w:t>
      </w:r>
    </w:p>
    <w:p w14:paraId="723A329C" w14:textId="77777777" w:rsidR="003D2A94" w:rsidRDefault="0063754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ГАРАНТИИ ЗАСТРОЙЩИКА</w:t>
      </w:r>
    </w:p>
    <w:p w14:paraId="3DB47299" w14:textId="77777777" w:rsidR="003D2A94" w:rsidRDefault="0063754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2.1. При заключении настоящего Договора Застройщик предоставляет Участнику долевого строительства все гарантии, предусмотренные нормами действующего законодательства РФ.</w:t>
      </w:r>
    </w:p>
    <w:p w14:paraId="4E9D2F06" w14:textId="77777777" w:rsidR="003D2A94" w:rsidRDefault="0063754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2.2. Все необходимые для заключения и исполнения настоящего Догово</w:t>
      </w:r>
      <w:r>
        <w:rPr>
          <w:rFonts w:ascii="Times New Roman" w:hAnsi="Times New Roman" w:cs="Times New Roman"/>
          <w:sz w:val="22"/>
          <w:szCs w:val="22"/>
        </w:rPr>
        <w:t>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получены/заключены, являются юридически действительными и вступившими в силу.</w:t>
      </w:r>
    </w:p>
    <w:p w14:paraId="7F21D20B" w14:textId="77777777" w:rsidR="003D2A94" w:rsidRPr="00297F81" w:rsidRDefault="0063754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2.3. Застр</w:t>
      </w:r>
      <w:r>
        <w:rPr>
          <w:rFonts w:ascii="Times New Roman" w:hAnsi="Times New Roman" w:cs="Times New Roman"/>
          <w:sz w:val="22"/>
          <w:szCs w:val="22"/>
        </w:rPr>
        <w:t xml:space="preserve">ойщик располагает всеми необходимыми юридически действительными правами и </w:t>
      </w:r>
      <w:r w:rsidRPr="00297F81">
        <w:rPr>
          <w:rFonts w:ascii="Times New Roman" w:hAnsi="Times New Roman" w:cs="Times New Roman"/>
          <w:sz w:val="22"/>
          <w:szCs w:val="22"/>
        </w:rPr>
        <w:t>полномочиями, разрешениями и документами, а именно:</w:t>
      </w:r>
    </w:p>
    <w:p w14:paraId="4F83DA2B" w14:textId="7FA4A909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</w:pPr>
      <w:r w:rsidRPr="00297F81">
        <w:rPr>
          <w:rFonts w:ascii="Times New Roman" w:hAnsi="Times New Roman" w:cs="Times New Roman"/>
          <w:sz w:val="22"/>
          <w:szCs w:val="22"/>
        </w:rPr>
        <w:t xml:space="preserve">- </w:t>
      </w:r>
      <w:r w:rsidRPr="00297F81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разрешением на строительство Дома от 26.12.2022 г. № 42-24-64-2022</w:t>
      </w:r>
      <w:r w:rsidR="00297F81" w:rsidRPr="00297F81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 (</w:t>
      </w:r>
      <w:r w:rsidR="00297F81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с изменениями </w:t>
      </w:r>
      <w:r w:rsidR="00297F81" w:rsidRPr="00297F81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от 20.12.2024</w:t>
      </w:r>
      <w:r w:rsidR="00A5188B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 по Решению №201</w:t>
      </w:r>
      <w:proofErr w:type="gramStart"/>
      <w:r w:rsidR="00297F81" w:rsidRPr="00297F81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)</w:t>
      </w:r>
      <w:r w:rsidRPr="00297F81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>,  выданным</w:t>
      </w:r>
      <w:proofErr w:type="gramEnd"/>
      <w:r w:rsidRPr="00297F81">
        <w:rPr>
          <w:rFonts w:ascii="Times New Roman" w:hAnsi="Times New Roman" w:cs="Times New Roman"/>
          <w:color w:val="222222"/>
          <w:sz w:val="22"/>
          <w:szCs w:val="22"/>
          <w:shd w:val="clear" w:color="auto" w:fill="FFFFFF"/>
        </w:rPr>
        <w:t xml:space="preserve"> Администрацией города Кемерово;</w:t>
      </w:r>
    </w:p>
    <w:p w14:paraId="10558C4D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право аренды на </w:t>
      </w:r>
      <w:r>
        <w:rPr>
          <w:rFonts w:ascii="Times New Roman" w:hAnsi="Times New Roman" w:cs="Times New Roman"/>
          <w:sz w:val="22"/>
          <w:szCs w:val="22"/>
        </w:rPr>
        <w:t xml:space="preserve">Земельный участок, принадлежащий Застройщику на основании: </w:t>
      </w:r>
    </w:p>
    <w:p w14:paraId="3CF40FEF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договора аренды земельного участка №4 от 25.11.2021, зарегистрированного в Управлении Федеральной службы государственной регистрации, кадастра и картографии по </w:t>
      </w:r>
      <w:proofErr w:type="gramStart"/>
      <w:r>
        <w:rPr>
          <w:rFonts w:ascii="Times New Roman" w:hAnsi="Times New Roman" w:cs="Times New Roman"/>
          <w:sz w:val="22"/>
          <w:szCs w:val="22"/>
        </w:rPr>
        <w:t>Кемеровской  области</w:t>
      </w:r>
      <w:proofErr w:type="gramEnd"/>
      <w:r>
        <w:rPr>
          <w:rFonts w:ascii="Times New Roman" w:hAnsi="Times New Roman" w:cs="Times New Roman"/>
          <w:sz w:val="22"/>
          <w:szCs w:val="22"/>
        </w:rPr>
        <w:t>-Кузбассу 08.1</w:t>
      </w:r>
      <w:r>
        <w:rPr>
          <w:rFonts w:ascii="Times New Roman" w:hAnsi="Times New Roman" w:cs="Times New Roman"/>
          <w:sz w:val="22"/>
          <w:szCs w:val="22"/>
        </w:rPr>
        <w:t>2.2021 г.  за номером 42:24:0501009:7124-42/070/2021-3; </w:t>
      </w:r>
    </w:p>
    <w:p w14:paraId="7A1412DF" w14:textId="77777777" w:rsidR="003D2A94" w:rsidRDefault="00637545">
      <w:pPr>
        <w:pStyle w:val="af0"/>
        <w:widowControl w:val="0"/>
        <w:autoSpaceDE w:val="0"/>
        <w:autoSpaceDN w:val="0"/>
        <w:adjustRightInd w:val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- иными документами, которые могут быть представлены для ознакомления Участнику долевого строительства.</w:t>
      </w:r>
    </w:p>
    <w:p w14:paraId="6F24E70D" w14:textId="77777777" w:rsidR="003D2A94" w:rsidRDefault="00637545">
      <w:pPr>
        <w:widowControl w:val="0"/>
        <w:autoSpaceDE w:val="0"/>
        <w:autoSpaceDN w:val="0"/>
        <w:adjustRightInd w:val="0"/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  Исполнение обязательств Застройщика по передаче помещений Участнику долевого </w:t>
      </w:r>
      <w:r>
        <w:rPr>
          <w:sz w:val="22"/>
          <w:szCs w:val="22"/>
        </w:rPr>
        <w:t>строительства с момента государственной регистрации настоящего договора обеспечивается:</w:t>
      </w:r>
    </w:p>
    <w:p w14:paraId="75C0C93E" w14:textId="77777777" w:rsidR="003D2A94" w:rsidRDefault="00637545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        2</w:t>
      </w:r>
      <w:r>
        <w:rPr>
          <w:color w:val="000000" w:themeColor="text1"/>
          <w:sz w:val="22"/>
          <w:szCs w:val="22"/>
          <w:lang w:eastAsia="en-US"/>
        </w:rPr>
        <w:t xml:space="preserve">.4.1. размещением денежных средств участников долевого строительства на счетах </w:t>
      </w:r>
      <w:proofErr w:type="spellStart"/>
      <w:r>
        <w:rPr>
          <w:color w:val="000000" w:themeColor="text1"/>
          <w:sz w:val="22"/>
          <w:szCs w:val="22"/>
          <w:lang w:eastAsia="en-US"/>
        </w:rPr>
        <w:t>эскроу</w:t>
      </w:r>
      <w:proofErr w:type="spellEnd"/>
      <w:r>
        <w:rPr>
          <w:color w:val="000000" w:themeColor="text1"/>
          <w:sz w:val="22"/>
          <w:szCs w:val="22"/>
          <w:lang w:eastAsia="en-US"/>
        </w:rPr>
        <w:t>.</w:t>
      </w:r>
    </w:p>
    <w:p w14:paraId="7FF54289" w14:textId="77777777" w:rsidR="003D2A94" w:rsidRDefault="00637545">
      <w:pPr>
        <w:pStyle w:val="ConsPlusNormal"/>
        <w:widowControl/>
        <w:numPr>
          <w:ilvl w:val="0"/>
          <w:numId w:val="3"/>
        </w:numPr>
        <w:ind w:left="0"/>
        <w:jc w:val="center"/>
        <w:rPr>
          <w:rFonts w:ascii="Times New Roman" w:hAnsi="Times New Roman" w:cs="Times New Roman"/>
          <w:b/>
          <w:sz w:val="22"/>
          <w:szCs w:val="22"/>
          <w:lang w:val="en-US"/>
        </w:rPr>
      </w:pPr>
      <w:r>
        <w:rPr>
          <w:rFonts w:ascii="Times New Roman" w:hAnsi="Times New Roman" w:cs="Times New Roman"/>
          <w:b/>
          <w:sz w:val="22"/>
          <w:szCs w:val="22"/>
        </w:rPr>
        <w:t>ЦЕНА ДОГОВОРА</w:t>
      </w:r>
    </w:p>
    <w:p w14:paraId="7F067B13" w14:textId="77777777" w:rsidR="003D2A94" w:rsidRDefault="00637545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3.1. Цена настоящего Договора, то есть размер денежных ср</w:t>
      </w:r>
      <w:r>
        <w:rPr>
          <w:rFonts w:ascii="Times New Roman" w:hAnsi="Times New Roman" w:cs="Times New Roman"/>
          <w:sz w:val="22"/>
          <w:szCs w:val="22"/>
        </w:rPr>
        <w:t xml:space="preserve">едств, подлежащих уплате Участником долевого строительства Застройщику, составляет </w:t>
      </w:r>
      <w:r>
        <w:rPr>
          <w:rFonts w:ascii="Times New Roman" w:hAnsi="Times New Roman" w:cs="Times New Roman"/>
          <w:b/>
          <w:bCs/>
          <w:sz w:val="22"/>
          <w:szCs w:val="22"/>
        </w:rPr>
        <w:t>__________________ (___________________________) рублей 00 копеек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, НДС не предусмотрен. </w:t>
      </w:r>
    </w:p>
    <w:p w14:paraId="36AC8B1A" w14:textId="77777777" w:rsidR="003D2A94" w:rsidRDefault="00637545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3.2. Цена настоящего Договора является окончательной и может быть изменена 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только пу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тем подписания Сторонами дополнительного соглашения к настоящему договору.</w:t>
      </w:r>
    </w:p>
    <w:p w14:paraId="14614063" w14:textId="77777777" w:rsidR="003D2A94" w:rsidRDefault="00637545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3.3 Допустимое изменение площади Помещения по настоящему договору составляет 5% (пять процентов) как в сторону увеличения, так и в сторону уменьшения площади Помещения. В случае изм</w:t>
      </w:r>
      <w:r>
        <w:rPr>
          <w:color w:val="000000" w:themeColor="text1"/>
          <w:sz w:val="22"/>
          <w:szCs w:val="22"/>
        </w:rPr>
        <w:t xml:space="preserve">енения площади Помещения в пределах допустимого изменения площади, установленной настоящим договором, цена настоящего Договора изменению не подлежит. </w:t>
      </w:r>
    </w:p>
    <w:p w14:paraId="71EFC491" w14:textId="77777777" w:rsidR="003D2A94" w:rsidRDefault="00637545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sz w:val="22"/>
          <w:szCs w:val="22"/>
        </w:rPr>
      </w:pPr>
      <w:r>
        <w:rPr>
          <w:spacing w:val="-6"/>
          <w:sz w:val="22"/>
          <w:szCs w:val="22"/>
        </w:rPr>
        <w:t xml:space="preserve">3.4.  </w:t>
      </w:r>
      <w:r>
        <w:rPr>
          <w:spacing w:val="-1"/>
          <w:sz w:val="22"/>
          <w:szCs w:val="22"/>
        </w:rPr>
        <w:t xml:space="preserve">Цена Договора включает в себя затраты Застройщика на строительство Помещения, мест </w:t>
      </w:r>
      <w:r>
        <w:rPr>
          <w:sz w:val="22"/>
          <w:szCs w:val="22"/>
        </w:rPr>
        <w:t>общего пользования в составе общего имущества, внешних и внутренних инженерных сетей, благоустройство прилегающей к Дому территории, на выполнение</w:t>
      </w:r>
      <w:r>
        <w:rPr>
          <w:spacing w:val="-2"/>
          <w:sz w:val="22"/>
          <w:szCs w:val="22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>
        <w:rPr>
          <w:sz w:val="22"/>
          <w:szCs w:val="22"/>
        </w:rPr>
        <w:t xml:space="preserve"> долевого строительства Помещения (объекта долевого строительства), а </w:t>
      </w:r>
      <w:r>
        <w:rPr>
          <w:spacing w:val="-3"/>
          <w:sz w:val="22"/>
          <w:szCs w:val="22"/>
        </w:rPr>
        <w:t xml:space="preserve">также  затраты  </w:t>
      </w:r>
      <w:r>
        <w:rPr>
          <w:sz w:val="22"/>
          <w:szCs w:val="22"/>
        </w:rPr>
        <w:t xml:space="preserve">по целевому кредиту на строительство (создание) Дома, в </w:t>
      </w:r>
      <w:r>
        <w:rPr>
          <w:sz w:val="22"/>
          <w:szCs w:val="22"/>
        </w:rPr>
        <w:t xml:space="preserve">том числе проценты и иные платежи, </w:t>
      </w:r>
      <w:r>
        <w:rPr>
          <w:spacing w:val="-3"/>
          <w:sz w:val="22"/>
          <w:szCs w:val="22"/>
        </w:rPr>
        <w:t xml:space="preserve"> затраты на оплату услуг Застройщика. </w:t>
      </w:r>
    </w:p>
    <w:p w14:paraId="1654EE22" w14:textId="77777777" w:rsidR="003D2A94" w:rsidRDefault="00637545">
      <w:pPr>
        <w:shd w:val="clear" w:color="auto" w:fill="FFFFFF"/>
        <w:tabs>
          <w:tab w:val="left" w:pos="567"/>
        </w:tabs>
        <w:ind w:firstLine="426"/>
        <w:jc w:val="both"/>
        <w:rPr>
          <w:sz w:val="22"/>
          <w:szCs w:val="22"/>
        </w:rPr>
      </w:pPr>
      <w:r>
        <w:rPr>
          <w:spacing w:val="-1"/>
          <w:sz w:val="22"/>
          <w:szCs w:val="22"/>
        </w:rPr>
        <w:t xml:space="preserve">Экономия денежных средств, полученных от Участника долевого строительства в качестве </w:t>
      </w:r>
      <w:r>
        <w:rPr>
          <w:sz w:val="22"/>
          <w:szCs w:val="22"/>
        </w:rPr>
        <w:t>финансирования Помещения (объекта долевого строительства), образовавшаяся в виде разницы между це</w:t>
      </w:r>
      <w:r>
        <w:rPr>
          <w:sz w:val="22"/>
          <w:szCs w:val="22"/>
        </w:rPr>
        <w:t>ной Договора и фактическими затратами на строительство Помещения (объекта долевого строительства), по окончании строительства и его передаче, остается в распоряжении Застройщика. Застройщик сохраняет право на получение полной цены Договора.</w:t>
      </w:r>
    </w:p>
    <w:p w14:paraId="534040C7" w14:textId="77777777" w:rsidR="003D2A94" w:rsidRDefault="003D2A94">
      <w:pPr>
        <w:pStyle w:val="ConsPlusNormal"/>
        <w:widowControl/>
        <w:tabs>
          <w:tab w:val="left" w:pos="709"/>
          <w:tab w:val="left" w:pos="993"/>
        </w:tabs>
        <w:ind w:right="-1" w:firstLine="567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301F57F" w14:textId="77777777" w:rsidR="003D2A94" w:rsidRDefault="00637545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ПОРЯДОК РАСЧЕТ</w:t>
      </w:r>
      <w:r>
        <w:rPr>
          <w:rFonts w:ascii="Times New Roman" w:hAnsi="Times New Roman" w:cs="Times New Roman"/>
          <w:b/>
          <w:sz w:val="22"/>
          <w:szCs w:val="22"/>
        </w:rPr>
        <w:t>ОВ</w:t>
      </w:r>
    </w:p>
    <w:p w14:paraId="68EB3A18" w14:textId="77777777" w:rsidR="00006716" w:rsidRDefault="00006716" w:rsidP="00006716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4.1.  Участник долевого строительства обязуется внести денежные средства в счет уплаты цены настоящего Договора участия в долевом строительстве  жилья на специальный счет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>, открываемый  в банке (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-агенте) по договору счета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>, заключаемому для учета и блокирования денежных средств, полученных банком от являющегося  владельцем счета Участника (депонента) в счет уплаты цены Договора участия в долевом строительстве, в целях их перечисления  Застройщику (бенефициару),  на следующих условиях:</w:t>
      </w:r>
    </w:p>
    <w:p w14:paraId="366A0408" w14:textId="77777777" w:rsidR="00006716" w:rsidRPr="00006716" w:rsidRDefault="00006716" w:rsidP="00006716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 w:rsidRPr="00006716">
        <w:rPr>
          <w:rFonts w:ascii="Times New Roman" w:hAnsi="Times New Roman" w:cs="Times New Roman"/>
          <w:color w:val="000000" w:themeColor="text1"/>
          <w:sz w:val="21"/>
          <w:szCs w:val="21"/>
        </w:rPr>
        <w:t>Сумма в размере (д</w:t>
      </w:r>
      <w:r w:rsidRPr="00006716">
        <w:rPr>
          <w:rFonts w:ascii="Times New Roman" w:hAnsi="Times New Roman" w:cs="Times New Roman"/>
          <w:color w:val="000000" w:themeColor="text1"/>
          <w:sz w:val="21"/>
          <w:szCs w:val="21"/>
        </w:rPr>
        <w:t>епонируемая сумма</w:t>
      </w:r>
      <w:r w:rsidRPr="00006716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) </w:t>
      </w:r>
      <w:r w:rsidRPr="00006716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 xml:space="preserve"> </w:t>
      </w:r>
      <w:r w:rsidRPr="00006716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>________</w:t>
      </w:r>
      <w:r w:rsidRPr="00006716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 xml:space="preserve"> (</w:t>
      </w:r>
      <w:r w:rsidRPr="00006716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>__________________________________</w:t>
      </w:r>
      <w:r w:rsidRPr="00006716">
        <w:rPr>
          <w:rFonts w:ascii="Times New Roman" w:hAnsi="Times New Roman" w:cs="Times New Roman"/>
          <w:b/>
          <w:bCs/>
          <w:color w:val="000000" w:themeColor="text1"/>
          <w:sz w:val="21"/>
          <w:szCs w:val="21"/>
        </w:rPr>
        <w:t>) рублей 00 копеек</w:t>
      </w:r>
      <w:r w:rsidRPr="00006716">
        <w:rPr>
          <w:rFonts w:ascii="Times New Roman" w:hAnsi="Times New Roman" w:cs="Times New Roman"/>
          <w:color w:val="000000" w:themeColor="text1"/>
          <w:sz w:val="21"/>
          <w:szCs w:val="21"/>
        </w:rPr>
        <w:t>, НДС не предусмотрен,</w:t>
      </w:r>
      <w:r w:rsidRPr="00006716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Pr="00006716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оплачивается не позднее _________ рабочих дней с момента государственной регистрации настоящего договора в Управлении Федеральной службы государственной регистрации, кадастра и картографии по Кемеровской области-Кузбасс на счет </w:t>
      </w:r>
      <w:proofErr w:type="spellStart"/>
      <w:r w:rsidRPr="00006716">
        <w:rPr>
          <w:rFonts w:ascii="Times New Roman" w:hAnsi="Times New Roman" w:cs="Times New Roman"/>
          <w:color w:val="000000" w:themeColor="text1"/>
          <w:sz w:val="21"/>
          <w:szCs w:val="21"/>
        </w:rPr>
        <w:t>эскроу</w:t>
      </w:r>
      <w:proofErr w:type="spellEnd"/>
      <w:r w:rsidRPr="00006716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открытый на имя Участника долевого строительства (депонента)  </w:t>
      </w:r>
      <w:r w:rsidRPr="00006716">
        <w:rPr>
          <w:rFonts w:ascii="Times New Roman" w:hAnsi="Times New Roman" w:cs="Times New Roman"/>
          <w:b/>
          <w:bCs/>
          <w:color w:val="FF0000"/>
          <w:sz w:val="21"/>
          <w:szCs w:val="21"/>
        </w:rPr>
        <w:t>_________________________</w:t>
      </w:r>
      <w:r w:rsidRPr="00006716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</w:t>
      </w:r>
      <w:r w:rsidRPr="00006716">
        <w:rPr>
          <w:rFonts w:ascii="Times New Roman" w:hAnsi="Times New Roman" w:cs="Times New Roman"/>
          <w:sz w:val="21"/>
          <w:szCs w:val="21"/>
        </w:rPr>
        <w:t>в</w:t>
      </w:r>
      <w:r w:rsidRPr="00006716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уполномоченном банке (</w:t>
      </w:r>
      <w:proofErr w:type="spellStart"/>
      <w:r w:rsidRPr="00006716">
        <w:rPr>
          <w:rFonts w:ascii="Times New Roman" w:hAnsi="Times New Roman" w:cs="Times New Roman"/>
          <w:color w:val="000000" w:themeColor="text1"/>
          <w:sz w:val="21"/>
          <w:szCs w:val="21"/>
        </w:rPr>
        <w:t>эскроу</w:t>
      </w:r>
      <w:proofErr w:type="spellEnd"/>
      <w:r w:rsidRPr="00006716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-агент) Банк ВТБ (публичное акционерное общество), Банк ВТБ (ПАО),  адрес места нахождения: 191144, город Санкт-Петербург, Дегтярный переулок, дом 11, литер А, почтовый адрес: ВТБ (ПАО), г. Москва, 109147 ул. </w:t>
      </w:r>
      <w:proofErr w:type="spellStart"/>
      <w:r w:rsidRPr="00006716">
        <w:rPr>
          <w:rFonts w:ascii="Times New Roman" w:hAnsi="Times New Roman" w:cs="Times New Roman"/>
          <w:color w:val="000000" w:themeColor="text1"/>
          <w:sz w:val="21"/>
          <w:szCs w:val="21"/>
        </w:rPr>
        <w:t>Воронцовская</w:t>
      </w:r>
      <w:proofErr w:type="spellEnd"/>
      <w:r w:rsidRPr="00006716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д.43, стр.1,  </w:t>
      </w:r>
      <w:proofErr w:type="spellStart"/>
      <w:r w:rsidRPr="00006716">
        <w:rPr>
          <w:rFonts w:ascii="Times New Roman" w:hAnsi="Times New Roman" w:cs="Times New Roman"/>
          <w:color w:val="000000" w:themeColor="text1"/>
          <w:sz w:val="21"/>
          <w:szCs w:val="21"/>
        </w:rPr>
        <w:t>кор</w:t>
      </w:r>
      <w:proofErr w:type="spellEnd"/>
      <w:r w:rsidRPr="00006716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/счет в ГУ Банка России по Центральному федеральному округу К/с 30101810700000000187, ИНН 7702070139, адрес электронной почты – Schet_escrow@vtb.ru,  номер телефона 8-800-100-24-24; </w:t>
      </w:r>
    </w:p>
    <w:p w14:paraId="37864EB1" w14:textId="4C1FDF09" w:rsidR="00006716" w:rsidRDefault="00006716" w:rsidP="00006716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Бенефициар: Общество с ограниченной ответственностью Специализированный застройщик «СДС-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Финанс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>»</w:t>
      </w:r>
    </w:p>
    <w:p w14:paraId="3685ABE0" w14:textId="0AB20445" w:rsidR="00006716" w:rsidRPr="00FE0623" w:rsidRDefault="00006716" w:rsidP="00006716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Депонент</w:t>
      </w:r>
      <w:r w:rsidRPr="00FE0623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1"/>
          <w:szCs w:val="21"/>
        </w:rPr>
        <w:t>______________________</w:t>
      </w:r>
    </w:p>
    <w:p w14:paraId="411F8678" w14:textId="77777777" w:rsidR="00006716" w:rsidRDefault="00006716" w:rsidP="00006716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Уполномоченный банк (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-агент): Банк ВТБ (публичное акционерное общество), Банк ВТБ (ПАО),  адрес места нахождения: 191144, город Санкт-Петербург, Дегтярный переулок, дом 11, литер А, почтовый адрес: ВТБ (ПАО), г. Москва, 109147 ул.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Воронцовская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д.43, стр.1, 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кор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/счет в ГУ Банка России по Центральному федеральному округу К/с 30101810700000000187, ИНН 7702070139, адрес электронной почты – Schet_escrow@vtb.ru,  номер телефона 8-800-100-24-24; </w:t>
      </w:r>
    </w:p>
    <w:p w14:paraId="7176781E" w14:textId="77777777" w:rsidR="00006716" w:rsidRDefault="00006716" w:rsidP="00006716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Срок условного депонирования 30.09.2025 г. единый для всех Участников долевого строительства. </w:t>
      </w:r>
    </w:p>
    <w:p w14:paraId="68EAFE86" w14:textId="77777777" w:rsidR="00006716" w:rsidRDefault="00006716" w:rsidP="00006716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Реквизиты расчетного счета Бенефициара, на который Банк ВТБ (ПАО) переводит денежные средства со счета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при наступлении оснований, предусмотренных Договором счета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: р/с 40702810012410001117  в  Банке ВТБ (ПАО),  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кор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/счет в ГУ Банка России по Центральному федеральному округу 30101810145250000411, К/с  БИК 044525411. </w:t>
      </w:r>
    </w:p>
    <w:p w14:paraId="1A333C9D" w14:textId="77777777" w:rsidR="00006716" w:rsidRDefault="00006716" w:rsidP="00006716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Объект долевого строительства, подлежащее передаче Участнику долевого строительства, указано в п. 1.4. настоящего Договора. </w:t>
      </w:r>
    </w:p>
    <w:p w14:paraId="3AA91606" w14:textId="77777777" w:rsidR="00006716" w:rsidRDefault="00006716" w:rsidP="00006716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>Основания перечисления Застройщику (бенефициару) депонированной суммы: при наступлении условий, предусмотренных Федеральным законом от 30.12.2004 №214-</w:t>
      </w:r>
      <w:proofErr w:type="gram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ФЗ  «</w:t>
      </w:r>
      <w:proofErr w:type="gramEnd"/>
      <w:r>
        <w:rPr>
          <w:rFonts w:ascii="Times New Roman" w:hAnsi="Times New Roman" w:cs="Times New Roman"/>
          <w:color w:val="000000" w:themeColor="text1"/>
          <w:sz w:val="21"/>
          <w:szCs w:val="21"/>
        </w:rPr>
        <w:t>Об участии в долевом строительстве многоквартирных домов и иных объектов недвижимости»</w:t>
      </w:r>
    </w:p>
    <w:p w14:paraId="03BEA67F" w14:textId="77777777" w:rsidR="00006716" w:rsidRDefault="00006716" w:rsidP="00006716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Бенефициар и Депонент предлагают (адресуют оферту) Банку ВТБ (ПАО) заключить трехсторонний Договор счета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на условиях Правил совершения операций по счетам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 физических лиц в Банке ВТБ (ПАО), открытым для расчетов по договорам об участии в долевом строительстве, разработанных Банком ВТБ (ПАО) и размещенных на официальном интернет-сайте Банка ВТБ (ПАО) по адресу www.vtb.ru (далее – Правила).</w:t>
      </w:r>
    </w:p>
    <w:p w14:paraId="5E740484" w14:textId="77777777" w:rsidR="00006716" w:rsidRDefault="00006716" w:rsidP="00006716">
      <w:pPr>
        <w:pStyle w:val="ConsPlusNormal"/>
        <w:widowControl/>
        <w:ind w:firstLine="539"/>
        <w:jc w:val="both"/>
        <w:rPr>
          <w:rFonts w:ascii="Times New Roman" w:hAnsi="Times New Roman" w:cs="Times New Roman"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Бенефициар поручает (предоставляет полномочия) Депоненту передать Банку ВТБ (ПАО) Договор участия в строительстве, заключенный (зарегистрированный) в установленном действующим законодательством порядке, в качестве документа, содержащего оферту Бенефициара о заключении Договора счета </w:t>
      </w:r>
      <w:proofErr w:type="spellStart"/>
      <w:r>
        <w:rPr>
          <w:rFonts w:ascii="Times New Roman" w:hAnsi="Times New Roman" w:cs="Times New Roman"/>
          <w:color w:val="000000" w:themeColor="text1"/>
          <w:sz w:val="21"/>
          <w:szCs w:val="21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. </w:t>
      </w:r>
    </w:p>
    <w:p w14:paraId="6A9733C9" w14:textId="77777777" w:rsidR="003D2A94" w:rsidRDefault="00637545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4.2.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ый в уполномоченном банке счет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45AA8ADF" w14:textId="77777777" w:rsidR="003D2A94" w:rsidRDefault="00637545">
      <w:pPr>
        <w:pStyle w:val="ConsPlusNormal"/>
        <w:ind w:firstLine="53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4.3. Проценты на сумму денежных средств, находящихся на счете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не начисляются. Вознаграждение уполномоченному банку, являющемуся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-агентом по счету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>, не выплачивается.</w:t>
      </w:r>
    </w:p>
    <w:p w14:paraId="02C12C3F" w14:textId="77777777" w:rsidR="00006716" w:rsidRDefault="00637545" w:rsidP="00006716">
      <w:pPr>
        <w:ind w:firstLine="567"/>
        <w:jc w:val="both"/>
        <w:rPr>
          <w:sz w:val="21"/>
          <w:szCs w:val="21"/>
        </w:rPr>
      </w:pPr>
      <w:r>
        <w:rPr>
          <w:sz w:val="22"/>
          <w:szCs w:val="22"/>
        </w:rPr>
        <w:t xml:space="preserve">4.4. </w:t>
      </w:r>
      <w:r w:rsidR="00006716">
        <w:rPr>
          <w:sz w:val="21"/>
          <w:szCs w:val="21"/>
        </w:rPr>
        <w:t xml:space="preserve">Настоящим Участник долевого строительства подтверждает, что в день подписания настоящего </w:t>
      </w:r>
      <w:proofErr w:type="gramStart"/>
      <w:r w:rsidR="00006716">
        <w:rPr>
          <w:sz w:val="21"/>
          <w:szCs w:val="21"/>
        </w:rPr>
        <w:t>Договора  предоставит</w:t>
      </w:r>
      <w:proofErr w:type="gramEnd"/>
      <w:r w:rsidR="00006716">
        <w:rPr>
          <w:sz w:val="21"/>
          <w:szCs w:val="21"/>
        </w:rPr>
        <w:t xml:space="preserve"> в Банк ВТБ (ПАО) заявление на открытие счета </w:t>
      </w:r>
      <w:proofErr w:type="spellStart"/>
      <w:r w:rsidR="00006716">
        <w:rPr>
          <w:sz w:val="21"/>
          <w:szCs w:val="21"/>
        </w:rPr>
        <w:t>эскроу</w:t>
      </w:r>
      <w:proofErr w:type="spellEnd"/>
      <w:r w:rsidR="00006716">
        <w:rPr>
          <w:sz w:val="21"/>
          <w:szCs w:val="21"/>
        </w:rPr>
        <w:t xml:space="preserve">, а также документы, необходимые для его открытия в соответствии с Общими условиями открытия и обслуживания счета </w:t>
      </w:r>
      <w:proofErr w:type="spellStart"/>
      <w:r w:rsidR="00006716">
        <w:rPr>
          <w:sz w:val="21"/>
          <w:szCs w:val="21"/>
        </w:rPr>
        <w:t>эскроу</w:t>
      </w:r>
      <w:proofErr w:type="spellEnd"/>
      <w:r w:rsidR="00006716">
        <w:rPr>
          <w:sz w:val="21"/>
          <w:szCs w:val="21"/>
        </w:rPr>
        <w:t>.</w:t>
      </w:r>
    </w:p>
    <w:p w14:paraId="7D8BA8B3" w14:textId="77777777" w:rsidR="003D2A94" w:rsidRDefault="003D2A94">
      <w:pPr>
        <w:jc w:val="center"/>
        <w:rPr>
          <w:b/>
          <w:sz w:val="22"/>
          <w:szCs w:val="22"/>
        </w:rPr>
      </w:pPr>
    </w:p>
    <w:p w14:paraId="71D3E09F" w14:textId="77777777" w:rsidR="003D2A94" w:rsidRDefault="00637545">
      <w:pPr>
        <w:pStyle w:val="af0"/>
        <w:numPr>
          <w:ilvl w:val="0"/>
          <w:numId w:val="3"/>
        </w:num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ПРАВА И ОБЯЗАННОСТИ ЗАСТРОЙЩИКА</w:t>
      </w:r>
    </w:p>
    <w:p w14:paraId="685D2EDE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Застройщик обязуется:</w:t>
      </w:r>
    </w:p>
    <w:p w14:paraId="59DBE545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5.1. Осуществить подачу настоящего договора в регистрационный орган для </w:t>
      </w:r>
      <w:r>
        <w:rPr>
          <w:rFonts w:ascii="Times New Roman" w:hAnsi="Times New Roman" w:cs="Times New Roman"/>
          <w:sz w:val="22"/>
          <w:szCs w:val="22"/>
        </w:rPr>
        <w:t>государственной регистрации настоящего договора.</w:t>
      </w:r>
    </w:p>
    <w:p w14:paraId="63F7741C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5.2. В течение 10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(десяти) рабочих дней с момента подписания настоящего договора осуществить совместно с Участником долевого строительства подачу настоящего договора в регистрационный орган для государственн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ой регистрации настоящего договора, при этом предоставить все необходимые документы согласно действующему законодательству РФ.</w:t>
      </w:r>
    </w:p>
    <w:p w14:paraId="272E5387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5.3. Обеспечить строительство Дома  и выполнение своими силами или с привлечением третьих лиц всех работ по строительству Дома в </w:t>
      </w:r>
      <w:r>
        <w:rPr>
          <w:rFonts w:ascii="Times New Roman" w:hAnsi="Times New Roman" w:cs="Times New Roman"/>
          <w:sz w:val="22"/>
          <w:szCs w:val="22"/>
        </w:rPr>
        <w:t>полном объеме и по благоустройству территории домовладения по адресу, указанному в п. 1.1. настоящего Договора, включая все работы, предусмотренные проектной документацией, а также иные работы, не упомянутые в этих документах, но необходимые для сооружения</w:t>
      </w:r>
      <w:r>
        <w:rPr>
          <w:rFonts w:ascii="Times New Roman" w:hAnsi="Times New Roman" w:cs="Times New Roman"/>
          <w:sz w:val="22"/>
          <w:szCs w:val="22"/>
        </w:rPr>
        <w:t xml:space="preserve"> Дома (включая Помещение в нем) и его ввода в эксплуатацию в установленном законодательством РФ порядке.</w:t>
      </w:r>
    </w:p>
    <w:p w14:paraId="37473776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5.4. Осуществлять взаимодействие с органами государственной власти и муниципальными органами, в том числе с органами надзора и контроля, по вопросам, с</w:t>
      </w:r>
      <w:r>
        <w:rPr>
          <w:rFonts w:ascii="Times New Roman" w:hAnsi="Times New Roman" w:cs="Times New Roman"/>
          <w:sz w:val="22"/>
          <w:szCs w:val="22"/>
        </w:rPr>
        <w:t>вязанным со строительством (созданием) Дома и входящими в рамки принятых обязательств по настоящему договору.</w:t>
      </w:r>
    </w:p>
    <w:p w14:paraId="42278667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5.5. Завершить строительство Дома и ввести его в эксплуатацию в срок не позднее </w:t>
      </w:r>
      <w:r>
        <w:rPr>
          <w:rFonts w:ascii="Times New Roman" w:hAnsi="Times New Roman" w:cs="Times New Roman"/>
          <w:sz w:val="21"/>
          <w:szCs w:val="21"/>
        </w:rPr>
        <w:t>31</w:t>
      </w:r>
      <w:r>
        <w:rPr>
          <w:rFonts w:ascii="Times New Roman" w:hAnsi="Times New Roman" w:cs="Times New Roman"/>
          <w:sz w:val="21"/>
          <w:szCs w:val="21"/>
        </w:rPr>
        <w:t>.</w:t>
      </w:r>
      <w:r>
        <w:rPr>
          <w:rFonts w:ascii="Times New Roman" w:hAnsi="Times New Roman" w:cs="Times New Roman"/>
          <w:sz w:val="21"/>
          <w:szCs w:val="21"/>
        </w:rPr>
        <w:t>03</w:t>
      </w:r>
      <w:r>
        <w:rPr>
          <w:rFonts w:ascii="Times New Roman" w:hAnsi="Times New Roman" w:cs="Times New Roman"/>
          <w:sz w:val="21"/>
          <w:szCs w:val="21"/>
        </w:rPr>
        <w:t>.202</w:t>
      </w:r>
      <w:r>
        <w:rPr>
          <w:rFonts w:ascii="Times New Roman" w:hAnsi="Times New Roman" w:cs="Times New Roman"/>
          <w:sz w:val="21"/>
          <w:szCs w:val="21"/>
        </w:rPr>
        <w:t>5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015C03C6" w14:textId="0D8E2989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5.6. Передать Участнику долевого строительства Помещение </w:t>
      </w:r>
      <w:r w:rsidR="009F234F" w:rsidRPr="009F234F">
        <w:rPr>
          <w:rFonts w:ascii="Times New Roman" w:hAnsi="Times New Roman" w:cs="Times New Roman"/>
          <w:b/>
          <w:bCs/>
          <w:sz w:val="22"/>
          <w:szCs w:val="22"/>
        </w:rPr>
        <w:t>после</w:t>
      </w:r>
      <w:r w:rsidR="009F234F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получения разрешения на ввод объекта (Дома) в эксплуатацию</w:t>
      </w:r>
      <w:r w:rsidR="009F234F">
        <w:rPr>
          <w:rFonts w:ascii="Times New Roman" w:hAnsi="Times New Roman" w:cs="Times New Roman"/>
          <w:b/>
          <w:sz w:val="22"/>
          <w:szCs w:val="22"/>
        </w:rPr>
        <w:t>, но не позднее 26 августа 2025 года</w:t>
      </w:r>
      <w:r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</w:p>
    <w:p w14:paraId="42097B0D" w14:textId="6E9F1076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5.7. Передача Помещения </w:t>
      </w:r>
      <w:r w:rsidR="00A5188B">
        <w:rPr>
          <w:rFonts w:ascii="Times New Roman" w:hAnsi="Times New Roman" w:cs="Times New Roman"/>
          <w:sz w:val="22"/>
          <w:szCs w:val="22"/>
        </w:rPr>
        <w:t>осуществляется в</w:t>
      </w:r>
      <w:r>
        <w:rPr>
          <w:rFonts w:ascii="Times New Roman" w:hAnsi="Times New Roman" w:cs="Times New Roman"/>
          <w:sz w:val="22"/>
          <w:szCs w:val="22"/>
        </w:rPr>
        <w:t xml:space="preserve"> порядке, установленном разделом 7 настоящего Договора</w:t>
      </w:r>
      <w:r>
        <w:rPr>
          <w:rFonts w:ascii="Times New Roman" w:hAnsi="Times New Roman" w:cs="Times New Roman"/>
          <w:b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За</w:t>
      </w:r>
      <w:r>
        <w:rPr>
          <w:rFonts w:ascii="Times New Roman" w:hAnsi="Times New Roman" w:cs="Times New Roman"/>
          <w:sz w:val="22"/>
          <w:szCs w:val="22"/>
        </w:rPr>
        <w:t>стройщик вправе исполнить свои обязательства по передаче Помещения досрочно, а также в соответствии со ст. 359 ГК РФ, удержать Помещение до полной оплаты Участником долевого строительства цены Договора, при этом положения п. 10.1. настоящего Договора не пр</w:t>
      </w:r>
      <w:r>
        <w:rPr>
          <w:rFonts w:ascii="Times New Roman" w:hAnsi="Times New Roman" w:cs="Times New Roman"/>
          <w:sz w:val="22"/>
          <w:szCs w:val="22"/>
        </w:rPr>
        <w:t>именяются</w:t>
      </w:r>
      <w:r>
        <w:rPr>
          <w:rFonts w:ascii="Times New Roman" w:hAnsi="Times New Roman" w:cs="Times New Roman"/>
          <w:b/>
          <w:sz w:val="22"/>
          <w:szCs w:val="22"/>
        </w:rPr>
        <w:t>.</w:t>
      </w:r>
    </w:p>
    <w:p w14:paraId="00C27D71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5.8. Обязательства Застройщика по настоящему Договору считаются исполненными с момента подписания Сторонами передаточного акта о передаче Помещения или с момента составления одностороннего акта передачи в силу п. 7.4. настоящего Договора.</w:t>
      </w:r>
    </w:p>
    <w:p w14:paraId="4AC9046B" w14:textId="77777777" w:rsidR="003D2A94" w:rsidRDefault="003D2A94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CBB4F38" w14:textId="77777777" w:rsidR="003D2A94" w:rsidRDefault="00637545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ПРАВА И ОБЯЗАННОСТИ УЧАСТНИКА ДОЛЕВОГО СТРОИТЕЛЬСТВА</w:t>
      </w:r>
    </w:p>
    <w:p w14:paraId="58DAE2B8" w14:textId="77777777" w:rsidR="003D2A94" w:rsidRDefault="00637545">
      <w:pPr>
        <w:pStyle w:val="ConsPlusNormal"/>
        <w:widowControl/>
        <w:ind w:firstLine="54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Участник долевого строительства обязуется:</w:t>
      </w:r>
    </w:p>
    <w:p w14:paraId="6038A2B4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6.1. Уплатить цену согласно п. 3.1. настоящего Договора в порядке и на условиях, предусмотренных настоящим Договором.</w:t>
      </w:r>
    </w:p>
    <w:p w14:paraId="77C6C8E0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6.2. В течение 10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(десяти) рабочих дней с момента подписания настоящего договора осуществить совместно с Застройщиком подачу настоящего до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говора в регистрационный орган для государственной регистрации настоящего договора, при этом предоставить все необходимые документы согласно действующему законодательству РФ.</w:t>
      </w:r>
    </w:p>
    <w:p w14:paraId="20153263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6.3. С момента подписания передаточного акта нести все расходы, связанные с содер</w:t>
      </w:r>
      <w:r>
        <w:rPr>
          <w:rFonts w:ascii="Times New Roman" w:hAnsi="Times New Roman" w:cs="Times New Roman"/>
          <w:sz w:val="22"/>
          <w:szCs w:val="22"/>
        </w:rPr>
        <w:t>жанием, эксплуатацией и управлением общим имуществом Дома, оплачивать расходы, связанные с содержанием Помещения, коммунальные услуги.</w:t>
      </w:r>
    </w:p>
    <w:p w14:paraId="683AC0ED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6.4. Самостоятельно и за свой счет оформить техническую документацию на Помещение, осуществить </w:t>
      </w:r>
      <w:r>
        <w:rPr>
          <w:rFonts w:ascii="Times New Roman" w:hAnsi="Times New Roman" w:cs="Times New Roman"/>
          <w:sz w:val="22"/>
          <w:szCs w:val="22"/>
        </w:rPr>
        <w:t>государственную регистрацию права собственности на переданное Помещение в уполномоченном органе. Расходы на государственную регистрацию права собственности Участника долевого строительства на Помещение в цену настоящего Договора не включаются.</w:t>
      </w:r>
    </w:p>
    <w:p w14:paraId="31083072" w14:textId="77777777" w:rsidR="003D2A94" w:rsidRDefault="00637545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6.5. Участни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к долевого строительства вправе уступить третьим лицам свои права требования по настоящему 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Договору  после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уплаты цены настоящего Договора и до момента подписания сторонами передаточного акта или иного документа о передаче Помещения. </w:t>
      </w:r>
    </w:p>
    <w:p w14:paraId="223751EB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 w:themeColor="text1"/>
          <w:sz w:val="22"/>
          <w:szCs w:val="22"/>
        </w:rPr>
        <w:t>6.6. Обязательства Уч</w:t>
      </w:r>
      <w:r>
        <w:rPr>
          <w:rFonts w:ascii="Times New Roman" w:hAnsi="Times New Roman" w:cs="Times New Roman"/>
          <w:color w:val="000000" w:themeColor="text1"/>
          <w:sz w:val="22"/>
          <w:szCs w:val="22"/>
        </w:rPr>
        <w:t>астника долевого строительства</w:t>
      </w:r>
      <w:r>
        <w:rPr>
          <w:rFonts w:ascii="Times New Roman" w:hAnsi="Times New Roman" w:cs="Times New Roman"/>
          <w:sz w:val="22"/>
          <w:szCs w:val="22"/>
        </w:rPr>
        <w:t xml:space="preserve"> считаются исполненными с момента уплаты в полном объеме денежных средств в соответствии с пунктом 3.1. настоящего Договора и подписания Сторонами передаточного акта.</w:t>
      </w:r>
    </w:p>
    <w:p w14:paraId="3F4E694E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6.7. Подписывая настоящий договор, Участник долевого строит</w:t>
      </w:r>
      <w:r>
        <w:rPr>
          <w:rFonts w:ascii="Times New Roman" w:hAnsi="Times New Roman" w:cs="Times New Roman"/>
          <w:sz w:val="22"/>
          <w:szCs w:val="22"/>
        </w:rPr>
        <w:t xml:space="preserve">ельства дает согласие на передачу </w:t>
      </w:r>
      <w:proofErr w:type="gramStart"/>
      <w:r>
        <w:rPr>
          <w:rFonts w:ascii="Times New Roman" w:hAnsi="Times New Roman" w:cs="Times New Roman"/>
          <w:sz w:val="22"/>
          <w:szCs w:val="22"/>
        </w:rPr>
        <w:t>в  ипотеку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земельного участка в пользу кредитной организации, в обеспечение по кредитным договорам, заключенным в целях финансирования строительства.</w:t>
      </w:r>
    </w:p>
    <w:p w14:paraId="5550FD4D" w14:textId="669F056E" w:rsidR="009F234F" w:rsidRDefault="00637545" w:rsidP="009F234F">
      <w:pPr>
        <w:ind w:firstLine="567"/>
        <w:jc w:val="both"/>
        <w:rPr>
          <w:sz w:val="21"/>
          <w:szCs w:val="21"/>
        </w:rPr>
      </w:pPr>
      <w:r>
        <w:rPr>
          <w:color w:val="000000" w:themeColor="text1"/>
          <w:sz w:val="22"/>
          <w:szCs w:val="22"/>
        </w:rPr>
        <w:t>Участник долевого строительства уведомлен о том, что земельный участок с</w:t>
      </w:r>
      <w:r>
        <w:rPr>
          <w:color w:val="000000" w:themeColor="text1"/>
          <w:sz w:val="22"/>
          <w:szCs w:val="22"/>
        </w:rPr>
        <w:t xml:space="preserve"> кадастровым номером: 42:24:0501009:7124, принадлежащий Застройщику на праве аренды, находится в залоге (ипотеке) у </w:t>
      </w:r>
      <w:r w:rsidR="009F234F">
        <w:rPr>
          <w:color w:val="000000" w:themeColor="text1"/>
          <w:sz w:val="22"/>
          <w:szCs w:val="22"/>
        </w:rPr>
        <w:t>ПАО Банк «ВТБ».</w:t>
      </w:r>
    </w:p>
    <w:p w14:paraId="07301BC8" w14:textId="176AC7DA" w:rsidR="003D2A94" w:rsidRDefault="00637545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Подписывая настоящий договор,  Участник долевого строительства дает  согласие на передачу земельного участка с кадастровым номером:  </w:t>
      </w:r>
      <w:r>
        <w:rPr>
          <w:color w:val="222222"/>
          <w:sz w:val="22"/>
          <w:szCs w:val="22"/>
        </w:rPr>
        <w:t>42:24:0501009:7124</w:t>
      </w:r>
      <w:r>
        <w:rPr>
          <w:sz w:val="22"/>
          <w:szCs w:val="22"/>
        </w:rPr>
        <w:t xml:space="preserve">; любого земельного участка, образованного из земельного участка с кадастровым номером: </w:t>
      </w:r>
      <w:r>
        <w:rPr>
          <w:color w:val="222222"/>
          <w:sz w:val="22"/>
          <w:szCs w:val="22"/>
        </w:rPr>
        <w:t>42:24:0501009:71</w:t>
      </w:r>
      <w:r>
        <w:rPr>
          <w:color w:val="222222"/>
          <w:sz w:val="22"/>
          <w:szCs w:val="22"/>
        </w:rPr>
        <w:t>24</w:t>
      </w:r>
      <w:r>
        <w:rPr>
          <w:sz w:val="22"/>
          <w:szCs w:val="22"/>
        </w:rPr>
        <w:t xml:space="preserve">, в залог любому банку в целях обеспечения обязательств Застройщика по целевому кредиту на строительство (создание) любого объекта недвижимости, расположенного на земельном участке с кадастровым номером: </w:t>
      </w:r>
      <w:r>
        <w:rPr>
          <w:color w:val="222222"/>
          <w:sz w:val="22"/>
          <w:szCs w:val="22"/>
        </w:rPr>
        <w:t>42:24:0501009:7124</w:t>
      </w:r>
      <w:r>
        <w:rPr>
          <w:sz w:val="22"/>
          <w:szCs w:val="22"/>
        </w:rPr>
        <w:t>, а также на любом земельном уча</w:t>
      </w:r>
      <w:r>
        <w:rPr>
          <w:sz w:val="22"/>
          <w:szCs w:val="22"/>
        </w:rPr>
        <w:t xml:space="preserve">стке, образованном из земельного участка с кадастровым номером: </w:t>
      </w:r>
      <w:r>
        <w:rPr>
          <w:color w:val="222222"/>
          <w:sz w:val="22"/>
          <w:szCs w:val="22"/>
        </w:rPr>
        <w:t>42:24:0501009:7124</w:t>
      </w:r>
      <w:r>
        <w:rPr>
          <w:sz w:val="22"/>
          <w:szCs w:val="22"/>
        </w:rPr>
        <w:t xml:space="preserve">. </w:t>
      </w:r>
    </w:p>
    <w:p w14:paraId="5BA67A15" w14:textId="77777777" w:rsidR="003D2A94" w:rsidRDefault="00637545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Подписывая настоящий договор,  Участник долевого строительства дает согласие на раздел земельного участка с кадастровым номером:  </w:t>
      </w:r>
      <w:r>
        <w:rPr>
          <w:color w:val="222222"/>
          <w:sz w:val="22"/>
          <w:szCs w:val="22"/>
        </w:rPr>
        <w:t>42:24:0501009:7124</w:t>
      </w:r>
      <w:r>
        <w:rPr>
          <w:sz w:val="22"/>
          <w:szCs w:val="22"/>
        </w:rPr>
        <w:t>,  его объединение, пер</w:t>
      </w:r>
      <w:r>
        <w:rPr>
          <w:sz w:val="22"/>
          <w:szCs w:val="22"/>
        </w:rPr>
        <w:t>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 любой иной документации, с</w:t>
      </w:r>
      <w:r>
        <w:rPr>
          <w:sz w:val="22"/>
          <w:szCs w:val="22"/>
        </w:rPr>
        <w:t xml:space="preserve"> целью формирования отдельных (самостоятельных) земельных участков под отдельными объектами недвижимости, построенными (созданными) или строящимися (создаваемыми) на земельном участке с кадастровым номером: </w:t>
      </w:r>
      <w:r>
        <w:rPr>
          <w:color w:val="222222"/>
          <w:sz w:val="22"/>
          <w:szCs w:val="22"/>
        </w:rPr>
        <w:t>42:24:0501009:7124</w:t>
      </w:r>
      <w:r>
        <w:rPr>
          <w:sz w:val="22"/>
          <w:szCs w:val="22"/>
        </w:rPr>
        <w:t xml:space="preserve">, а также на перенос записи об </w:t>
      </w:r>
      <w:r>
        <w:rPr>
          <w:sz w:val="22"/>
          <w:szCs w:val="22"/>
        </w:rPr>
        <w:t xml:space="preserve">ипотеке на предмет залога с земельного участка с кадастровым номером: </w:t>
      </w:r>
      <w:r>
        <w:rPr>
          <w:color w:val="222222"/>
          <w:sz w:val="22"/>
          <w:szCs w:val="22"/>
        </w:rPr>
        <w:t>42:24:0501009:7124</w:t>
      </w:r>
      <w:r>
        <w:rPr>
          <w:sz w:val="22"/>
          <w:szCs w:val="22"/>
        </w:rPr>
        <w:t xml:space="preserve"> на земельный участок для строительства Дома, образованный из земельного участка с кадастровым номером: </w:t>
      </w:r>
      <w:r>
        <w:rPr>
          <w:color w:val="222222"/>
          <w:sz w:val="22"/>
          <w:szCs w:val="22"/>
        </w:rPr>
        <w:t xml:space="preserve">42:24:0501009:7124 </w:t>
      </w:r>
      <w:r>
        <w:rPr>
          <w:sz w:val="22"/>
          <w:szCs w:val="22"/>
        </w:rPr>
        <w:t>в результате раздела, объединения, перераспре</w:t>
      </w:r>
      <w:r>
        <w:rPr>
          <w:sz w:val="22"/>
          <w:szCs w:val="22"/>
        </w:rPr>
        <w:t xml:space="preserve">делении, выдела. Настоящее согласие Участника долевого строительства является письменным согласием. </w:t>
      </w:r>
    </w:p>
    <w:p w14:paraId="1CA65AD6" w14:textId="77777777" w:rsidR="003D2A94" w:rsidRDefault="00637545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Также Участник долевого строительства дает согласие, на передачу в муниципальную собственность/собственность ресурсоснабжающих организаций/ собственность т</w:t>
      </w:r>
      <w:r>
        <w:rPr>
          <w:sz w:val="22"/>
          <w:szCs w:val="22"/>
        </w:rPr>
        <w:t xml:space="preserve">ретьим лицам инженерных сетей (оборудования), предназначенных для обслуживания </w:t>
      </w:r>
      <w:proofErr w:type="gramStart"/>
      <w:r>
        <w:rPr>
          <w:sz w:val="22"/>
          <w:szCs w:val="22"/>
        </w:rPr>
        <w:t>Дома  не</w:t>
      </w:r>
      <w:proofErr w:type="gramEnd"/>
      <w:r>
        <w:rPr>
          <w:sz w:val="22"/>
          <w:szCs w:val="22"/>
        </w:rPr>
        <w:t xml:space="preserve"> являющихся общим имуществом.</w:t>
      </w:r>
    </w:p>
    <w:p w14:paraId="34F78A1A" w14:textId="77777777" w:rsidR="003D2A94" w:rsidRDefault="00637545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 этом не требуется дополнительного уведомления Участника долевого строительства.</w:t>
      </w:r>
    </w:p>
    <w:p w14:paraId="1779D06E" w14:textId="77777777" w:rsidR="003D2A94" w:rsidRDefault="003D2A94">
      <w:pPr>
        <w:pStyle w:val="ConsPlusNormal"/>
        <w:widowControl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73DBC4A" w14:textId="77777777" w:rsidR="003D2A94" w:rsidRDefault="00637545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ПОРЯДОК ПЕРЕДАЧИ ПОМЕЩЕНИЯ</w:t>
      </w:r>
    </w:p>
    <w:p w14:paraId="566D42CA" w14:textId="77777777" w:rsidR="003D2A94" w:rsidRDefault="00637545">
      <w:pPr>
        <w:pStyle w:val="ConsPlusNormal"/>
        <w:widowControl/>
        <w:ind w:left="1080"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УЧАСТНИКУ ДОЛЕВОГО СТРОИТЕЛ</w:t>
      </w:r>
      <w:r>
        <w:rPr>
          <w:rFonts w:ascii="Times New Roman" w:hAnsi="Times New Roman" w:cs="Times New Roman"/>
          <w:b/>
          <w:sz w:val="22"/>
          <w:szCs w:val="22"/>
        </w:rPr>
        <w:t>ЬСТВА</w:t>
      </w:r>
    </w:p>
    <w:p w14:paraId="38A82C67" w14:textId="77777777" w:rsidR="003D2A94" w:rsidRDefault="00637545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7.1. Передача Помещения Застройщиком и принятие его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эксплуатацию Дома.</w:t>
      </w:r>
    </w:p>
    <w:p w14:paraId="26BC5046" w14:textId="77777777" w:rsidR="003D2A94" w:rsidRDefault="0063754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7.2. </w:t>
      </w:r>
      <w:r>
        <w:rPr>
          <w:sz w:val="22"/>
          <w:szCs w:val="22"/>
        </w:rPr>
        <w:t>Застройщик обязуе</w:t>
      </w:r>
      <w:r>
        <w:rPr>
          <w:sz w:val="22"/>
          <w:szCs w:val="22"/>
        </w:rPr>
        <w:t xml:space="preserve">тся письменно сообщить Участнику долевого строительства о завершении строительства Дома и готовности Помещения к передаче, </w:t>
      </w:r>
      <w:r>
        <w:rPr>
          <w:bCs/>
          <w:sz w:val="22"/>
          <w:szCs w:val="22"/>
        </w:rPr>
        <w:t>а также предупредить Участника долевого строительства о необходимости принятия Помещения и о последствиях бездействия Участника долев</w:t>
      </w:r>
      <w:r>
        <w:rPr>
          <w:bCs/>
          <w:sz w:val="22"/>
          <w:szCs w:val="22"/>
        </w:rPr>
        <w:t>ого строительства, предусмотренных законом</w:t>
      </w:r>
      <w:r>
        <w:rPr>
          <w:b/>
          <w:sz w:val="22"/>
          <w:szCs w:val="22"/>
        </w:rPr>
        <w:t xml:space="preserve">. </w:t>
      </w:r>
      <w:r>
        <w:rPr>
          <w:sz w:val="22"/>
          <w:szCs w:val="22"/>
        </w:rPr>
        <w:t xml:space="preserve"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указанному им почтовому адресу или </w:t>
      </w:r>
      <w:r>
        <w:rPr>
          <w:sz w:val="22"/>
          <w:szCs w:val="22"/>
        </w:rPr>
        <w:t>вручено Участнику долевого строительства лично под расписку.</w:t>
      </w:r>
    </w:p>
    <w:p w14:paraId="216053A4" w14:textId="3BE1B8F4" w:rsidR="003D2A94" w:rsidRDefault="0063754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7.3. Участник долевого строительства, получивший сообщение Застройщика, указанное в п. 7.2. настоящего Договора, обязан приступить </w:t>
      </w:r>
      <w:r w:rsidR="00A5188B">
        <w:rPr>
          <w:sz w:val="22"/>
          <w:szCs w:val="22"/>
        </w:rPr>
        <w:t>к принятию</w:t>
      </w:r>
      <w:r>
        <w:rPr>
          <w:sz w:val="22"/>
          <w:szCs w:val="22"/>
        </w:rPr>
        <w:t xml:space="preserve"> Помещения в течение 5 (пяти) рабочих дней со дня пол</w:t>
      </w:r>
      <w:r>
        <w:rPr>
          <w:sz w:val="22"/>
          <w:szCs w:val="22"/>
        </w:rPr>
        <w:t xml:space="preserve">учения указанного сообщения. При отсутствии обоснованных претензий </w:t>
      </w:r>
      <w:r w:rsidR="00A5188B">
        <w:rPr>
          <w:sz w:val="22"/>
          <w:szCs w:val="22"/>
        </w:rPr>
        <w:t>к качеству</w:t>
      </w:r>
      <w:r>
        <w:rPr>
          <w:sz w:val="22"/>
          <w:szCs w:val="22"/>
        </w:rPr>
        <w:t xml:space="preserve"> Помещения Участник долевого строительства обязан подписать передаточный акт и вернуть экземпляр передаточного акта Застройщику не позднее даты передачи Помещения.</w:t>
      </w:r>
    </w:p>
    <w:p w14:paraId="077575A0" w14:textId="77777777" w:rsidR="003D2A94" w:rsidRDefault="00637545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7.4. При уклон</w:t>
      </w:r>
      <w:r>
        <w:rPr>
          <w:sz w:val="22"/>
          <w:szCs w:val="22"/>
        </w:rPr>
        <w:t xml:space="preserve">ении Участника долевого строительства от принятия Помещения или при необоснованном отказе Участника долевого строительства от принятия Помещения Застройщик по </w:t>
      </w:r>
      <w:r>
        <w:rPr>
          <w:color w:val="000000" w:themeColor="text1"/>
          <w:sz w:val="22"/>
          <w:szCs w:val="22"/>
        </w:rPr>
        <w:t xml:space="preserve">истечении двух </w:t>
      </w:r>
      <w:proofErr w:type="gramStart"/>
      <w:r>
        <w:rPr>
          <w:color w:val="000000" w:themeColor="text1"/>
          <w:sz w:val="22"/>
          <w:szCs w:val="22"/>
        </w:rPr>
        <w:t>месяцев  с</w:t>
      </w:r>
      <w:proofErr w:type="gramEnd"/>
      <w:r>
        <w:rPr>
          <w:color w:val="000000" w:themeColor="text1"/>
          <w:sz w:val="22"/>
          <w:szCs w:val="22"/>
        </w:rPr>
        <w:t xml:space="preserve"> даты получения Участником долевого строительства сообщения Застройщика,</w:t>
      </w:r>
      <w:r>
        <w:rPr>
          <w:sz w:val="22"/>
          <w:szCs w:val="22"/>
        </w:rPr>
        <w:t xml:space="preserve"> указанного в п. 7.2. настоящего Договора, вправе составить односторонний акт о передаче Помещения. В случае отсутствия у Застройщика сведений о получении Участником долевого строительства такого сообщения Застройщик вправе составить односторонний акт о пе</w:t>
      </w:r>
      <w:r>
        <w:rPr>
          <w:sz w:val="22"/>
          <w:szCs w:val="22"/>
        </w:rPr>
        <w:t>редаче Помещения с даты, когда оператором почтовой связи/курьерской службой доставки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</w:t>
      </w:r>
      <w:r>
        <w:rPr>
          <w:sz w:val="22"/>
          <w:szCs w:val="22"/>
        </w:rPr>
        <w:t xml:space="preserve">у им почтовому адресу. При этом риск случайной гибели Помещения признается перешедшим к Участнику долевого строительства со дня составления одностороннего акта о передаче Помещения. </w:t>
      </w:r>
    </w:p>
    <w:p w14:paraId="402E33B2" w14:textId="77777777" w:rsidR="003D2A94" w:rsidRDefault="003D2A94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14:paraId="478212D3" w14:textId="77777777" w:rsidR="003D2A94" w:rsidRDefault="00637545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ГАРАНТИИ КАЧЕСТВА</w:t>
      </w:r>
    </w:p>
    <w:p w14:paraId="6418F65A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8.1. Качество Помещения, которое будет передано Застро</w:t>
      </w:r>
      <w:r>
        <w:rPr>
          <w:rFonts w:ascii="Times New Roman" w:hAnsi="Times New Roman" w:cs="Times New Roman"/>
          <w:sz w:val="22"/>
          <w:szCs w:val="22"/>
        </w:rPr>
        <w:t>йщиком Участнику долевого строительства по настоящему Договору, должно соответствовать требованиям проектной документации, техническим и градостроительным регламентам, а также иным обязательным требованиям.</w:t>
      </w:r>
    </w:p>
    <w:p w14:paraId="2CAFC266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pacing w:val="9"/>
          <w:sz w:val="21"/>
          <w:szCs w:val="21"/>
        </w:rPr>
      </w:pPr>
      <w:r>
        <w:rPr>
          <w:rFonts w:ascii="Times New Roman" w:hAnsi="Times New Roman" w:cs="Times New Roman"/>
          <w:sz w:val="22"/>
          <w:szCs w:val="22"/>
        </w:rPr>
        <w:t xml:space="preserve">8.2. </w:t>
      </w:r>
      <w:r>
        <w:rPr>
          <w:rFonts w:ascii="Times New Roman" w:hAnsi="Times New Roman" w:cs="Times New Roman"/>
          <w:sz w:val="21"/>
          <w:szCs w:val="21"/>
        </w:rPr>
        <w:t>Гарантийный срок на подлежащее передаче Поме</w:t>
      </w:r>
      <w:r>
        <w:rPr>
          <w:rFonts w:ascii="Times New Roman" w:hAnsi="Times New Roman" w:cs="Times New Roman"/>
          <w:sz w:val="21"/>
          <w:szCs w:val="21"/>
        </w:rPr>
        <w:t xml:space="preserve">щение устанавливается 3 (три) года. </w:t>
      </w:r>
      <w:r>
        <w:rPr>
          <w:rFonts w:ascii="Times New Roman" w:hAnsi="Times New Roman" w:cs="Times New Roman"/>
          <w:spacing w:val="9"/>
          <w:sz w:val="21"/>
          <w:szCs w:val="21"/>
        </w:rPr>
        <w:t xml:space="preserve">Указанный гарантийный срок исчисляется </w:t>
      </w:r>
      <w:r>
        <w:rPr>
          <w:rFonts w:ascii="Times New Roman" w:hAnsi="Times New Roman" w:cs="Times New Roman"/>
          <w:sz w:val="21"/>
          <w:szCs w:val="21"/>
        </w:rPr>
        <w:t>с момента подписания передаточного акта</w:t>
      </w:r>
      <w:r>
        <w:rPr>
          <w:rFonts w:ascii="Times New Roman" w:hAnsi="Times New Roman" w:cs="Times New Roman"/>
          <w:spacing w:val="9"/>
          <w:sz w:val="21"/>
          <w:szCs w:val="21"/>
        </w:rPr>
        <w:t xml:space="preserve">. </w:t>
      </w:r>
    </w:p>
    <w:p w14:paraId="6DC18583" w14:textId="77777777" w:rsidR="003D2A94" w:rsidRDefault="00637545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</w:t>
      </w:r>
      <w:r>
        <w:rPr>
          <w:spacing w:val="9"/>
          <w:sz w:val="21"/>
          <w:szCs w:val="21"/>
        </w:rPr>
        <w:t xml:space="preserve">гарантийный </w:t>
      </w:r>
      <w:r>
        <w:rPr>
          <w:spacing w:val="9"/>
          <w:sz w:val="21"/>
          <w:szCs w:val="21"/>
        </w:rPr>
        <w:t xml:space="preserve">срок исчисляется </w:t>
      </w:r>
      <w:r>
        <w:rPr>
          <w:sz w:val="21"/>
          <w:szCs w:val="21"/>
        </w:rPr>
        <w:t>с момента подписания первого передаточного акта.</w:t>
      </w:r>
    </w:p>
    <w:p w14:paraId="342BF737" w14:textId="77777777" w:rsidR="003D2A94" w:rsidRDefault="00637545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2"/>
          <w:szCs w:val="22"/>
        </w:rPr>
      </w:pPr>
      <w:r>
        <w:rPr>
          <w:sz w:val="21"/>
          <w:szCs w:val="21"/>
        </w:rPr>
        <w:t>При наличии в Помещении любого вида отделки, за исключением «Черновой», гарантийный срок на элементы отделки и на результат производства отделочных работ согласно Паспорту Помещения (Приложе</w:t>
      </w:r>
      <w:r>
        <w:rPr>
          <w:sz w:val="21"/>
          <w:szCs w:val="21"/>
        </w:rPr>
        <w:t>ние №2 к настоящему Договору) составляет 1 (один) год с момента подписания передаточного акта.</w:t>
      </w:r>
    </w:p>
    <w:p w14:paraId="15B7BFF1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8.3. Застройщик не несет ответственности за недостатки (дефекты) Помещения, обнаруженные в пределах гарантийного срока, если докажет, что они произошли вследстви</w:t>
      </w:r>
      <w:r>
        <w:rPr>
          <w:rFonts w:ascii="Times New Roman" w:hAnsi="Times New Roman" w:cs="Times New Roman"/>
          <w:sz w:val="22"/>
          <w:szCs w:val="22"/>
        </w:rPr>
        <w:t>е нормального износа Помещения или его частей, нарушения требований технических и градостроительных регламентов, а также иных обязательных требований к процессу эксплуатации Помещения либо вследствие ненадлежащего его ремонта, проведенного самим Участником</w:t>
      </w:r>
      <w:r>
        <w:rPr>
          <w:rFonts w:ascii="Times New Roman" w:hAnsi="Times New Roman" w:cs="Times New Roman"/>
          <w:sz w:val="22"/>
          <w:szCs w:val="22"/>
        </w:rPr>
        <w:t xml:space="preserve"> долевого строительства или привлеченными им третьими лицами. </w:t>
      </w:r>
    </w:p>
    <w:p w14:paraId="454B348D" w14:textId="77777777" w:rsidR="003D2A94" w:rsidRDefault="0063754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8.4. В случае, если Дом или переданное Участнику долевого строительства Помещение построены (созданы) Застройщиком с отступлениями от условий договора и (или) указанных в пункте 8.1. Договора о</w:t>
      </w:r>
      <w:r>
        <w:rPr>
          <w:sz w:val="22"/>
          <w:szCs w:val="22"/>
        </w:rPr>
        <w:t xml:space="preserve">бязательных требований, приведшими к ухудшению его качества, или с иными недостатками, которые делают Помещение непригодным для предусмотренного договором использования, Участник долевого строительства по своему выбору вправе потребовать от Застройщика: </w:t>
      </w:r>
    </w:p>
    <w:p w14:paraId="712BE14F" w14:textId="77777777" w:rsidR="003D2A94" w:rsidRDefault="0063754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>
        <w:rPr>
          <w:sz w:val="22"/>
          <w:szCs w:val="22"/>
        </w:rPr>
        <w:t>) безвозмездного устранения недостатков в разумный срок;</w:t>
      </w:r>
    </w:p>
    <w:p w14:paraId="3B6F769B" w14:textId="77777777" w:rsidR="003D2A94" w:rsidRDefault="0063754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2) возмещения своих расходов на устранение недостатков;</w:t>
      </w:r>
    </w:p>
    <w:p w14:paraId="3E25E928" w14:textId="77777777" w:rsidR="003D2A94" w:rsidRDefault="0063754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3) соразмерного уменьшения цены договора.</w:t>
      </w:r>
    </w:p>
    <w:p w14:paraId="4F6E7CFF" w14:textId="77777777" w:rsidR="003D2A94" w:rsidRDefault="003D2A94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CBE17D4" w14:textId="77777777" w:rsidR="003D2A94" w:rsidRDefault="00637545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СРОК ДЕЙСТВИЯ ДОГОВОРА. ДОСРОЧНОЕ РАСТОРЖЕНИЕ</w:t>
      </w:r>
    </w:p>
    <w:p w14:paraId="03A50E04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9.1. Настоящий договор действует для сторон с </w:t>
      </w:r>
      <w:r>
        <w:rPr>
          <w:rFonts w:ascii="Times New Roman" w:hAnsi="Times New Roman" w:cs="Times New Roman"/>
          <w:sz w:val="22"/>
          <w:szCs w:val="22"/>
        </w:rPr>
        <w:t xml:space="preserve">момента подписания, подлежит </w:t>
      </w:r>
      <w:proofErr w:type="gramStart"/>
      <w:r>
        <w:rPr>
          <w:rFonts w:ascii="Times New Roman" w:hAnsi="Times New Roman" w:cs="Times New Roman"/>
          <w:sz w:val="22"/>
          <w:szCs w:val="22"/>
        </w:rPr>
        <w:t>обязательной  государственной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регистрации и считается заключенным с момента такой регистрации.</w:t>
      </w:r>
    </w:p>
    <w:p w14:paraId="6E175570" w14:textId="77777777" w:rsidR="003D2A94" w:rsidRDefault="0063754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9.2. Действие настоящего Договора прекращается с момента выполнения Сторонами своих обязательств, предусмотренных настоящим Договоро</w:t>
      </w:r>
      <w:r>
        <w:rPr>
          <w:sz w:val="22"/>
          <w:szCs w:val="22"/>
        </w:rPr>
        <w:t xml:space="preserve">м, и полного расчета между Сторонами. </w:t>
      </w:r>
    </w:p>
    <w:p w14:paraId="1035AD6A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9.3. Настоящий Договор может быть изменен или досрочно расторгнут по взаимному согласию Сторон путем оформления письменного соглашения.</w:t>
      </w:r>
    </w:p>
    <w:p w14:paraId="764A7B92" w14:textId="77777777" w:rsidR="003D2A94" w:rsidRDefault="0063754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9.4. Участник долевого строительства в одностороннем порядке вправе отказаться от</w:t>
      </w:r>
      <w:r>
        <w:rPr>
          <w:sz w:val="22"/>
          <w:szCs w:val="22"/>
        </w:rPr>
        <w:t xml:space="preserve"> исполнения настоящего договора в случае:</w:t>
      </w:r>
    </w:p>
    <w:p w14:paraId="2273757E" w14:textId="77777777" w:rsidR="003D2A94" w:rsidRDefault="0063754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1) неисполнения Застройщиком обязательства по передаче Помещения в срок, превышающий установленный настоящим Договором срок передачи такого объекта на два месяца;</w:t>
      </w:r>
    </w:p>
    <w:p w14:paraId="426F3A84" w14:textId="77777777" w:rsidR="003D2A94" w:rsidRDefault="0063754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2) неисполнения Застройщиком обязанностей, предусмо</w:t>
      </w:r>
      <w:r>
        <w:rPr>
          <w:sz w:val="22"/>
          <w:szCs w:val="22"/>
        </w:rPr>
        <w:t>тренных пунктом 8.4. настоящего Договора.</w:t>
      </w:r>
    </w:p>
    <w:p w14:paraId="4024A854" w14:textId="77777777" w:rsidR="003D2A94" w:rsidRDefault="0063754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3) существенного нарушения требований к качеству передаваемого Участнику долевого строительства Помещения;</w:t>
      </w:r>
    </w:p>
    <w:p w14:paraId="595A7834" w14:textId="77777777" w:rsidR="003D2A94" w:rsidRDefault="0063754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4) в иных случаях, установленных Федеральным законом «Об участии в долевом строительстве многоквартирных до</w:t>
      </w:r>
      <w:r>
        <w:rPr>
          <w:sz w:val="22"/>
          <w:szCs w:val="22"/>
        </w:rPr>
        <w:t>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14:paraId="7EC24CFC" w14:textId="77777777" w:rsidR="003D2A94" w:rsidRDefault="00637545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9.5. При наступлении оснований для возврата Участнику долевого строительства денежных средств со счета </w:t>
      </w:r>
      <w:proofErr w:type="spellStart"/>
      <w:r>
        <w:rPr>
          <w:sz w:val="22"/>
          <w:szCs w:val="22"/>
        </w:rPr>
        <w:t>эскроу</w:t>
      </w:r>
      <w:proofErr w:type="spellEnd"/>
      <w:r>
        <w:rPr>
          <w:sz w:val="22"/>
          <w:szCs w:val="22"/>
        </w:rPr>
        <w:t xml:space="preserve"> (в том ч</w:t>
      </w:r>
      <w:r>
        <w:rPr>
          <w:sz w:val="22"/>
          <w:szCs w:val="22"/>
        </w:rPr>
        <w:t xml:space="preserve">исле в случае расторжения /прекращения/отказа от исполнения Договора сторонами), денежные средства со счета </w:t>
      </w:r>
      <w:proofErr w:type="spellStart"/>
      <w:r>
        <w:rPr>
          <w:sz w:val="22"/>
          <w:szCs w:val="22"/>
        </w:rPr>
        <w:t>эскроу</w:t>
      </w:r>
      <w:proofErr w:type="spellEnd"/>
      <w:r>
        <w:rPr>
          <w:sz w:val="22"/>
          <w:szCs w:val="22"/>
        </w:rPr>
        <w:t xml:space="preserve"> подлежат возврату Участнику долевого строительства в соответствии с условиями договора счета </w:t>
      </w:r>
      <w:proofErr w:type="spellStart"/>
      <w:r>
        <w:rPr>
          <w:sz w:val="22"/>
          <w:szCs w:val="22"/>
        </w:rPr>
        <w:t>эскроу</w:t>
      </w:r>
      <w:proofErr w:type="spellEnd"/>
      <w:r>
        <w:rPr>
          <w:sz w:val="22"/>
          <w:szCs w:val="22"/>
        </w:rPr>
        <w:t>.</w:t>
      </w:r>
    </w:p>
    <w:p w14:paraId="7F10678A" w14:textId="77777777" w:rsidR="003D2A94" w:rsidRDefault="003D2A94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3610D0C" w14:textId="77777777" w:rsidR="003D2A94" w:rsidRDefault="00637545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ОТВЕТСТВЕННОСТЬ</w:t>
      </w:r>
    </w:p>
    <w:p w14:paraId="2D3E5F33" w14:textId="77777777" w:rsidR="003D2A94" w:rsidRDefault="0063754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10.1. Застройщи</w:t>
      </w:r>
      <w:r>
        <w:rPr>
          <w:rFonts w:ascii="Times New Roman" w:hAnsi="Times New Roman" w:cs="Times New Roman"/>
          <w:sz w:val="22"/>
          <w:szCs w:val="22"/>
        </w:rPr>
        <w:t>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Участнику долевого строительства, неисполнение Застройщиком предусмотренных пунктом 8.4. настоящего Дого</w:t>
      </w:r>
      <w:r>
        <w:rPr>
          <w:rFonts w:ascii="Times New Roman" w:hAnsi="Times New Roman" w:cs="Times New Roman"/>
          <w:sz w:val="22"/>
          <w:szCs w:val="22"/>
        </w:rPr>
        <w:t>вора обязанностей, существенное нарушение требований к качеству объекта долевого строительства, а также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</w:t>
      </w:r>
      <w:r>
        <w:rPr>
          <w:rFonts w:ascii="Times New Roman" w:hAnsi="Times New Roman" w:cs="Times New Roman"/>
          <w:sz w:val="22"/>
          <w:szCs w:val="22"/>
        </w:rPr>
        <w:t>менений в некоторые законодательные акты Российской Федерации» от 30.12.2004 г. № 214-ФЗ, в форме и в размерах, установленных данным Федеральным законом.</w:t>
      </w:r>
    </w:p>
    <w:p w14:paraId="4CD6F933" w14:textId="77777777" w:rsidR="003D2A94" w:rsidRDefault="0063754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10.2. В иных случаях, не предусмотренных настоящим Договором, Стороны несут ответственность по</w:t>
      </w:r>
      <w:r>
        <w:rPr>
          <w:rFonts w:ascii="Times New Roman" w:hAnsi="Times New Roman" w:cs="Times New Roman"/>
          <w:sz w:val="22"/>
          <w:szCs w:val="22"/>
        </w:rPr>
        <w:t xml:space="preserve"> своим обязательствам в соответствии с действующим законодательством Российской Федерации.</w:t>
      </w:r>
    </w:p>
    <w:p w14:paraId="6E22F2EA" w14:textId="77777777" w:rsidR="003D2A94" w:rsidRDefault="003D2A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4DCDEF99" w14:textId="77777777" w:rsidR="003D2A94" w:rsidRDefault="00637545">
      <w:pPr>
        <w:pStyle w:val="ConsPlusNormal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ОСВОБОЖДЕНИЕ ОТ ОТВЕТСТВЕННОСТИ (ФОРС-МАЖОР)</w:t>
      </w:r>
    </w:p>
    <w:p w14:paraId="706D8C55" w14:textId="77777777" w:rsidR="003D2A94" w:rsidRDefault="00637545">
      <w:pPr>
        <w:pStyle w:val="af0"/>
        <w:widowControl w:val="0"/>
        <w:numPr>
          <w:ilvl w:val="1"/>
          <w:numId w:val="4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>
        <w:rPr>
          <w:spacing w:val="-1"/>
          <w:sz w:val="22"/>
          <w:szCs w:val="22"/>
        </w:rPr>
        <w:t xml:space="preserve">Стороны освобождаются от ответственности за неисполнение или ненадлежащее </w:t>
      </w:r>
      <w:r>
        <w:rPr>
          <w:sz w:val="22"/>
          <w:szCs w:val="22"/>
        </w:rPr>
        <w:t xml:space="preserve">исполнение обязательств, принятых на себя по настоящему Договору, если надлежащее </w:t>
      </w:r>
      <w:r>
        <w:rPr>
          <w:spacing w:val="-1"/>
          <w:sz w:val="22"/>
          <w:szCs w:val="22"/>
        </w:rPr>
        <w:t>исполнение оказалось невозможным вследствие наступления обстоятельств непреодолимой силы.</w:t>
      </w:r>
    </w:p>
    <w:p w14:paraId="35AD8B38" w14:textId="77777777" w:rsidR="003D2A94" w:rsidRDefault="00637545">
      <w:pPr>
        <w:pStyle w:val="af0"/>
        <w:widowControl w:val="0"/>
        <w:numPr>
          <w:ilvl w:val="1"/>
          <w:numId w:val="5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2"/>
          <w:szCs w:val="22"/>
        </w:rPr>
      </w:pPr>
      <w:r>
        <w:rPr>
          <w:sz w:val="22"/>
          <w:szCs w:val="22"/>
        </w:rPr>
        <w:t>Понятием о</w:t>
      </w:r>
      <w:r>
        <w:rPr>
          <w:sz w:val="22"/>
          <w:szCs w:val="22"/>
        </w:rPr>
        <w:t xml:space="preserve">бстоятельств непреодолимой силы охватываются внешние и чрезвычайные события, отсутствовавшие во время подписания настоящего Договора и </w:t>
      </w:r>
      <w:r>
        <w:rPr>
          <w:spacing w:val="-2"/>
          <w:sz w:val="22"/>
          <w:szCs w:val="22"/>
        </w:rPr>
        <w:t xml:space="preserve">наступившие помимо воли и желания Сторон, действия которых Стороны не могли предотвратить </w:t>
      </w:r>
      <w:r>
        <w:rPr>
          <w:sz w:val="22"/>
          <w:szCs w:val="22"/>
        </w:rPr>
        <w:t>мерами и средствами, которые оп</w:t>
      </w:r>
      <w:r>
        <w:rPr>
          <w:sz w:val="22"/>
          <w:szCs w:val="22"/>
        </w:rPr>
        <w:t>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</w:t>
      </w:r>
      <w:r>
        <w:rPr>
          <w:sz w:val="22"/>
          <w:szCs w:val="22"/>
        </w:rPr>
        <w:t>щие невозможными исполнение обязательств по настоящему Договору в соответствии с законным порядком.</w:t>
      </w:r>
    </w:p>
    <w:p w14:paraId="5DC2C460" w14:textId="77777777" w:rsidR="003D2A94" w:rsidRDefault="00637545">
      <w:pPr>
        <w:pStyle w:val="af0"/>
        <w:widowControl w:val="0"/>
        <w:numPr>
          <w:ilvl w:val="1"/>
          <w:numId w:val="5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>
        <w:rPr>
          <w:spacing w:val="-1"/>
          <w:sz w:val="22"/>
          <w:szCs w:val="22"/>
        </w:rPr>
        <w:t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</w:t>
      </w:r>
      <w:r>
        <w:rPr>
          <w:spacing w:val="-1"/>
          <w:sz w:val="22"/>
          <w:szCs w:val="22"/>
        </w:rPr>
        <w:t xml:space="preserve">днее 10 </w:t>
      </w:r>
      <w:r>
        <w:rPr>
          <w:sz w:val="22"/>
          <w:szCs w:val="22"/>
        </w:rPr>
        <w:t xml:space="preserve">(десяти) календарных дней с момента наступления таких обстоятельств письменно известить </w:t>
      </w:r>
      <w:r>
        <w:rPr>
          <w:spacing w:val="-1"/>
          <w:sz w:val="22"/>
          <w:szCs w:val="22"/>
        </w:rPr>
        <w:t xml:space="preserve">другую Сторону о наступлении, виде и возможной продолжительности действия обстоятельств </w:t>
      </w:r>
      <w:r>
        <w:rPr>
          <w:sz w:val="22"/>
          <w:szCs w:val="22"/>
        </w:rPr>
        <w:t xml:space="preserve">непреодолимой силы, препятствующих исполнению настоящего Договора. Если </w:t>
      </w:r>
      <w:r>
        <w:rPr>
          <w:sz w:val="22"/>
          <w:szCs w:val="22"/>
        </w:rPr>
        <w:t xml:space="preserve">о </w:t>
      </w:r>
      <w:r>
        <w:rPr>
          <w:spacing w:val="-2"/>
          <w:sz w:val="22"/>
          <w:szCs w:val="22"/>
        </w:rPr>
        <w:t xml:space="preserve">вышеупомянутых событиях не будет своевременно сообщено, Стороны теряют право ссылаться на </w:t>
      </w:r>
      <w:r>
        <w:rPr>
          <w:sz w:val="22"/>
          <w:szCs w:val="22"/>
        </w:rPr>
        <w:t xml:space="preserve">указанные обстоятельства как на причину невыполнения своих обязательств по настоящему </w:t>
      </w:r>
      <w:r>
        <w:rPr>
          <w:spacing w:val="-2"/>
          <w:sz w:val="22"/>
          <w:szCs w:val="22"/>
        </w:rPr>
        <w:t>Договору. Достаточным подтверждением обстоятельств непреодолимой силы является</w:t>
      </w:r>
      <w:r>
        <w:rPr>
          <w:spacing w:val="-2"/>
          <w:sz w:val="22"/>
          <w:szCs w:val="22"/>
        </w:rPr>
        <w:t xml:space="preserve"> письменное </w:t>
      </w:r>
      <w:r>
        <w:rPr>
          <w:sz w:val="22"/>
          <w:szCs w:val="22"/>
        </w:rPr>
        <w:t>свидетельство, выданное соответствующей торгово-промышленной палатой или иным компетентным органом.</w:t>
      </w:r>
    </w:p>
    <w:p w14:paraId="13F47955" w14:textId="77777777" w:rsidR="003D2A94" w:rsidRDefault="00637545">
      <w:pPr>
        <w:pStyle w:val="af0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>
        <w:rPr>
          <w:sz w:val="22"/>
          <w:szCs w:val="22"/>
        </w:rPr>
        <w:t>Наступление обстоятельств непреодолимой силы при условии, что приняты установленные меры по извещению об этом других Сторон, продлевает срок вып</w:t>
      </w:r>
      <w:r>
        <w:rPr>
          <w:sz w:val="22"/>
          <w:szCs w:val="22"/>
        </w:rPr>
        <w:t xml:space="preserve">олнения договорных обязательств на период, по своей продолжительности соответствующий </w:t>
      </w:r>
      <w:r>
        <w:rPr>
          <w:spacing w:val="-1"/>
          <w:sz w:val="22"/>
          <w:szCs w:val="22"/>
        </w:rPr>
        <w:t>продолжительности обстоятельств и разумному сроку для устранения их последствий.</w:t>
      </w:r>
    </w:p>
    <w:p w14:paraId="24DF7F48" w14:textId="77777777" w:rsidR="003D2A94" w:rsidRDefault="00637545">
      <w:pPr>
        <w:pStyle w:val="af0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2"/>
          <w:szCs w:val="22"/>
        </w:rPr>
      </w:pPr>
      <w:r>
        <w:rPr>
          <w:sz w:val="22"/>
          <w:szCs w:val="22"/>
        </w:rPr>
        <w:t>Если действие обстоятельств непреодолимой силы продолжается более 90 (девяносто) календар</w:t>
      </w:r>
      <w:r>
        <w:rPr>
          <w:sz w:val="22"/>
          <w:szCs w:val="22"/>
        </w:rPr>
        <w:t xml:space="preserve">ных дней, Стороны должны договориться о порядке исполнения или </w:t>
      </w:r>
      <w:r>
        <w:rPr>
          <w:spacing w:val="-1"/>
          <w:sz w:val="22"/>
          <w:szCs w:val="22"/>
        </w:rPr>
        <w:t xml:space="preserve">прекращении настоящего Договора. Если соглашение Сторонами не достигнуто, любая из Сторон </w:t>
      </w:r>
      <w:r>
        <w:rPr>
          <w:sz w:val="22"/>
          <w:szCs w:val="22"/>
        </w:rPr>
        <w:t xml:space="preserve">вправе в одностороннем порядке отказаться от исполнения условий настоящего Договора, </w:t>
      </w:r>
      <w:r>
        <w:rPr>
          <w:spacing w:val="-2"/>
          <w:sz w:val="22"/>
          <w:szCs w:val="22"/>
        </w:rPr>
        <w:t>предварительно уве</w:t>
      </w:r>
      <w:r>
        <w:rPr>
          <w:spacing w:val="-2"/>
          <w:sz w:val="22"/>
          <w:szCs w:val="22"/>
        </w:rPr>
        <w:t xml:space="preserve">домив об этом другую Сторону путем направления заказным письмом другой </w:t>
      </w:r>
      <w:r>
        <w:rPr>
          <w:sz w:val="22"/>
          <w:szCs w:val="22"/>
        </w:rPr>
        <w:t xml:space="preserve">Стороне соответствующего извещения не менее чем за 1 (один) месяц до отказа от исполнения </w:t>
      </w:r>
      <w:r>
        <w:rPr>
          <w:spacing w:val="-2"/>
          <w:sz w:val="22"/>
          <w:szCs w:val="22"/>
        </w:rPr>
        <w:t xml:space="preserve">условий настоящего Договора. Указанный порядок одностороннего отказа от исполнения условий </w:t>
      </w:r>
      <w:r>
        <w:rPr>
          <w:spacing w:val="-1"/>
          <w:sz w:val="22"/>
          <w:szCs w:val="22"/>
        </w:rPr>
        <w:t>наст</w:t>
      </w:r>
      <w:r>
        <w:rPr>
          <w:spacing w:val="-1"/>
          <w:sz w:val="22"/>
          <w:szCs w:val="22"/>
        </w:rPr>
        <w:t>оящего Договора не применяется в случаях, отличных от описанного в настоящем пункте.</w:t>
      </w:r>
    </w:p>
    <w:p w14:paraId="2D22B8FC" w14:textId="77777777" w:rsidR="003D2A94" w:rsidRDefault="003D2A94">
      <w:pPr>
        <w:pStyle w:val="ConsPlusNormal"/>
        <w:widowControl/>
        <w:ind w:firstLine="426"/>
        <w:rPr>
          <w:rFonts w:ascii="Times New Roman" w:hAnsi="Times New Roman" w:cs="Times New Roman"/>
          <w:b/>
          <w:sz w:val="22"/>
          <w:szCs w:val="22"/>
        </w:rPr>
      </w:pPr>
    </w:p>
    <w:p w14:paraId="281F6E7F" w14:textId="77777777" w:rsidR="003D2A94" w:rsidRDefault="00637545">
      <w:pPr>
        <w:pStyle w:val="af0"/>
        <w:numPr>
          <w:ilvl w:val="0"/>
          <w:numId w:val="6"/>
        </w:num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ЗАЩИТА ПЕРСОНАЛЬНЫХ ДАННЫХ УЧАСТНИКА ДОЛЕВОГО СТРОИТЕЛЬСТВА И ИХ ОБРАБОТКА ЗАСТРОЙЩИКОМ</w:t>
      </w:r>
    </w:p>
    <w:p w14:paraId="58DEB489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12.1. Подписав настоящий Договор, Участник долевого строительства дает </w:t>
      </w:r>
      <w:r>
        <w:rPr>
          <w:sz w:val="22"/>
          <w:szCs w:val="22"/>
        </w:rPr>
        <w:t>согласие Застройщику (Оператору персональных данных) на обработку своих персональных данных (фамилия, имя, отчество; дата рождения; адрес; номер документа, удостоверяющего личность, а также сведения о дате указанного документа и выдавшем его органе; семейн</w:t>
      </w:r>
      <w:r>
        <w:rPr>
          <w:sz w:val="22"/>
          <w:szCs w:val="22"/>
        </w:rPr>
        <w:t>ое положение; место работы и должность; контактные телефоны; адрес электронной почты), в том числе сбор, запись, систематизацию, накопление, хранение, уточнение (обновление, изменение), извлечение, использование, передачу (доступ, распространение, предоста</w:t>
      </w:r>
      <w:r>
        <w:rPr>
          <w:sz w:val="22"/>
          <w:szCs w:val="22"/>
        </w:rPr>
        <w:t>вление),  обезличивание, блокирование, удаление, уничтожение персональных данных с использованием средств автоматизации или без использования таких средств в целях, связанных исключительно с исполнением настоящего Договора.</w:t>
      </w:r>
    </w:p>
    <w:p w14:paraId="72C0C0A9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Стороны под целями, связанными с</w:t>
      </w:r>
      <w:r>
        <w:rPr>
          <w:sz w:val="22"/>
          <w:szCs w:val="22"/>
        </w:rPr>
        <w:t xml:space="preserve"> исполнением </w:t>
      </w:r>
      <w:proofErr w:type="gramStart"/>
      <w:r>
        <w:rPr>
          <w:sz w:val="22"/>
          <w:szCs w:val="22"/>
        </w:rPr>
        <w:t>настоящего договора</w:t>
      </w:r>
      <w:proofErr w:type="gramEnd"/>
      <w:r>
        <w:rPr>
          <w:sz w:val="22"/>
          <w:szCs w:val="22"/>
        </w:rPr>
        <w:t xml:space="preserve"> понимают следующее:</w:t>
      </w:r>
    </w:p>
    <w:p w14:paraId="67AC0BE1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для проведения опросов и исследований, направленных на улучшение качества работы Застройщика;</w:t>
      </w:r>
    </w:p>
    <w:p w14:paraId="4E509393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для проведения маркетинговых программ;</w:t>
      </w:r>
    </w:p>
    <w:p w14:paraId="043A4A45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для проведения статистических исследований;</w:t>
      </w:r>
    </w:p>
    <w:p w14:paraId="4B3FE0B4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для </w:t>
      </w:r>
      <w:r>
        <w:rPr>
          <w:sz w:val="22"/>
          <w:szCs w:val="22"/>
        </w:rPr>
        <w:t>продвижения Застройщиком товаров на рынке путем осуществления прямых контактов с Участником долевого строительства с помощью различных средств связи (почтовая рассылка, рассылка курьерской службой, факсимильная связь, телефон, электронная почта и др.);</w:t>
      </w:r>
    </w:p>
    <w:p w14:paraId="6C9C3699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д</w:t>
      </w:r>
      <w:r>
        <w:rPr>
          <w:sz w:val="22"/>
          <w:szCs w:val="22"/>
        </w:rPr>
        <w:t>ля передачи компетентным органам, в случаях предусмотренных действующим законодательством РФ;</w:t>
      </w:r>
    </w:p>
    <w:p w14:paraId="3FE78A49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целей, связанных с коммунальным обслуживанием и оказанием эксплуатационных услуг соответствующими организациями;</w:t>
      </w:r>
    </w:p>
    <w:p w14:paraId="30B0F25B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целей, связанных с обработкой фискальных да</w:t>
      </w:r>
      <w:r>
        <w:rPr>
          <w:sz w:val="22"/>
          <w:szCs w:val="22"/>
        </w:rPr>
        <w:t xml:space="preserve">нных, в том числе их сбора, </w:t>
      </w:r>
      <w:proofErr w:type="gramStart"/>
      <w:r>
        <w:rPr>
          <w:sz w:val="22"/>
          <w:szCs w:val="22"/>
        </w:rPr>
        <w:t>хранения,  формирования</w:t>
      </w:r>
      <w:proofErr w:type="gramEnd"/>
      <w:r>
        <w:rPr>
          <w:sz w:val="22"/>
          <w:szCs w:val="22"/>
        </w:rPr>
        <w:t xml:space="preserve"> статистики, передачи в электронном виде в Федеральную налоговую службу России, а также при наличии технической возможности для удаленной регистрации, перерегистрации и снятия с учета контрольно-кассовой т</w:t>
      </w:r>
      <w:r>
        <w:rPr>
          <w:sz w:val="22"/>
          <w:szCs w:val="22"/>
        </w:rPr>
        <w:t>ехники.</w:t>
      </w:r>
    </w:p>
    <w:p w14:paraId="0F4E4CC0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В рамках настоящего договора обработка персональных данных включает в себя, в том числе передачу:</w:t>
      </w:r>
    </w:p>
    <w:p w14:paraId="49E3245C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  организации, осуществляющей открытие счета </w:t>
      </w:r>
      <w:proofErr w:type="spellStart"/>
      <w:r>
        <w:rPr>
          <w:sz w:val="22"/>
          <w:szCs w:val="22"/>
        </w:rPr>
        <w:t>эскроу</w:t>
      </w:r>
      <w:proofErr w:type="spellEnd"/>
      <w:r>
        <w:rPr>
          <w:sz w:val="22"/>
          <w:szCs w:val="22"/>
        </w:rPr>
        <w:t xml:space="preserve"> (Банк);</w:t>
      </w:r>
    </w:p>
    <w:p w14:paraId="29F6C99F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организации, оказывающей коммунальные и эксплуатационные услуги;</w:t>
      </w:r>
    </w:p>
    <w:p w14:paraId="7BA19753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организации, яв</w:t>
      </w:r>
      <w:r>
        <w:rPr>
          <w:sz w:val="22"/>
          <w:szCs w:val="22"/>
        </w:rPr>
        <w:t>ляющейся оператором фискальных данных (АО «Производственная фирма «СКБ Контур» или иное);</w:t>
      </w:r>
    </w:p>
    <w:p w14:paraId="01373EB2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организации, оказывающей услуги доставки корреспонденции;</w:t>
      </w:r>
    </w:p>
    <w:p w14:paraId="3F6CE9BD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органу, осуществляющему регистрационные действия;</w:t>
      </w:r>
    </w:p>
    <w:p w14:paraId="504FBE8B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  и др.</w:t>
      </w:r>
    </w:p>
    <w:p w14:paraId="1E4DB95C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12.2. Участник долевого строительства да</w:t>
      </w:r>
      <w:r>
        <w:rPr>
          <w:sz w:val="22"/>
          <w:szCs w:val="22"/>
        </w:rPr>
        <w:t>ет согласие Застройщику объединять персональные данные в информационную систему и обрабатывать персональные данные Участника долевого строительства, указанные в п. 15.2. настоящего Договора, с помощью средств автоматизации, а также иных программных средств</w:t>
      </w:r>
      <w:r>
        <w:rPr>
          <w:sz w:val="22"/>
          <w:szCs w:val="22"/>
        </w:rPr>
        <w:t xml:space="preserve">, специально разработанных по поручению Застройщика. Застройщиком используются следующие способы обработки персональных данных, включая, но не ограничиваясь: электронная база данных. </w:t>
      </w:r>
    </w:p>
    <w:p w14:paraId="26CCB040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12.3. Участник долевого строительства в соответствии с Федеральным закон</w:t>
      </w:r>
      <w:r>
        <w:rPr>
          <w:sz w:val="22"/>
          <w:szCs w:val="22"/>
        </w:rPr>
        <w:t>ом РФ от 27.07.2006 г. № 152-ФЗ «О персональных данных», имеет право:</w:t>
      </w:r>
    </w:p>
    <w:p w14:paraId="15925913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на получение сведений о наличии своих персональных данных у Застройщика;</w:t>
      </w:r>
    </w:p>
    <w:p w14:paraId="2A6FEEDE" w14:textId="77777777" w:rsidR="003D2A94" w:rsidRDefault="0063754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- на ознакомление со своими персональными данными, за исключением случаев, предусмотренных ч. 8. ст. </w:t>
      </w:r>
      <w:r>
        <w:rPr>
          <w:sz w:val="22"/>
          <w:szCs w:val="22"/>
        </w:rPr>
        <w:t>14 Федерального закона РФ от 27.07.2006 г. № 152-ФЗ «О персональных данных»;</w:t>
      </w:r>
    </w:p>
    <w:p w14:paraId="232B80A2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потребовать от Застройщика уточнения его персональных данных, их блокирования или </w:t>
      </w:r>
      <w:proofErr w:type="gramStart"/>
      <w:r>
        <w:rPr>
          <w:sz w:val="22"/>
          <w:szCs w:val="22"/>
        </w:rPr>
        <w:t>уничтожения, в случае, если</w:t>
      </w:r>
      <w:proofErr w:type="gramEnd"/>
      <w:r>
        <w:rPr>
          <w:sz w:val="22"/>
          <w:szCs w:val="22"/>
        </w:rPr>
        <w:t xml:space="preserve"> первоначальные данные являются неполными, устаревшими, неточными, н</w:t>
      </w:r>
      <w:r>
        <w:rPr>
          <w:sz w:val="22"/>
          <w:szCs w:val="22"/>
        </w:rPr>
        <w:t>езаконно полученными или не являются необходимыми для заявленных целей их обработки.</w:t>
      </w:r>
    </w:p>
    <w:p w14:paraId="56F2935A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12.4. Данное Участником долевого строительства согласие на обработку персональных данных является бессрочным и может быть отозвано Участником долевого строительства посред</w:t>
      </w:r>
      <w:r>
        <w:rPr>
          <w:sz w:val="22"/>
          <w:szCs w:val="22"/>
        </w:rPr>
        <w:t xml:space="preserve">ством направления письменного заявления по адресу Застройщика, указанному в разделе 15 настоящего Договора, с регистрацией его в качестве входящей корреспонденции Застройщика с присвоением входящего номера. </w:t>
      </w:r>
    </w:p>
    <w:p w14:paraId="330BCEFE" w14:textId="77777777" w:rsidR="003D2A94" w:rsidRDefault="003D2A94">
      <w:pPr>
        <w:pStyle w:val="ConsPlusNormal"/>
        <w:widowControl/>
        <w:ind w:left="1080" w:firstLine="0"/>
        <w:rPr>
          <w:rFonts w:ascii="Times New Roman" w:hAnsi="Times New Roman" w:cs="Times New Roman"/>
          <w:b/>
          <w:sz w:val="22"/>
          <w:szCs w:val="22"/>
        </w:rPr>
      </w:pPr>
    </w:p>
    <w:p w14:paraId="6710C44E" w14:textId="77777777" w:rsidR="003D2A94" w:rsidRDefault="00637545">
      <w:pPr>
        <w:pStyle w:val="ConsPlusNormal"/>
        <w:widowControl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ЗАКЛЮЧИТЕЛЬНЫЕ ПОЛОЖЕНИЯ</w:t>
      </w:r>
    </w:p>
    <w:p w14:paraId="0947E2F8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13.1. Во всем остально</w:t>
      </w:r>
      <w:r>
        <w:rPr>
          <w:rFonts w:ascii="Times New Roman" w:hAnsi="Times New Roman" w:cs="Times New Roman"/>
          <w:sz w:val="22"/>
          <w:szCs w:val="22"/>
        </w:rPr>
        <w:t xml:space="preserve">м, что не предусмотрено настоящим Договором, Стороны руководствуются </w:t>
      </w:r>
      <w:r>
        <w:rPr>
          <w:rFonts w:ascii="Times New Roman" w:hAnsi="Times New Roman" w:cs="Times New Roman"/>
          <w:b/>
          <w:sz w:val="22"/>
          <w:szCs w:val="22"/>
        </w:rPr>
        <w:t>Федеральным законом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</w:t>
      </w:r>
      <w:r>
        <w:rPr>
          <w:rFonts w:ascii="Times New Roman" w:hAnsi="Times New Roman" w:cs="Times New Roman"/>
          <w:b/>
          <w:sz w:val="22"/>
          <w:szCs w:val="22"/>
        </w:rPr>
        <w:t xml:space="preserve"> 30.12.2004 г. № 214-ФЗ </w:t>
      </w:r>
      <w:r>
        <w:rPr>
          <w:rFonts w:ascii="Times New Roman" w:hAnsi="Times New Roman" w:cs="Times New Roman"/>
          <w:sz w:val="22"/>
          <w:szCs w:val="22"/>
        </w:rPr>
        <w:t>и другими нормативными правовыми актами.</w:t>
      </w:r>
    </w:p>
    <w:p w14:paraId="25DAF686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13.2. Стороны будут разрешать возникающие между ними споры и разногласия путем переговоров.</w:t>
      </w:r>
    </w:p>
    <w:p w14:paraId="5C302F85" w14:textId="77777777" w:rsidR="003D2A94" w:rsidRDefault="00637545">
      <w:pPr>
        <w:pStyle w:val="a9"/>
        <w:tabs>
          <w:tab w:val="left" w:pos="567"/>
        </w:tabs>
        <w:spacing w:after="0"/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13.3. При неурегулировании в процессе переговоров, все споры, возникающие между Сторонами по </w:t>
      </w:r>
      <w:r>
        <w:rPr>
          <w:sz w:val="22"/>
          <w:szCs w:val="22"/>
        </w:rPr>
        <w:t>настоящему Договору,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– в суде, определяемом Участником долевого строительства самостоятельно в со</w:t>
      </w:r>
      <w:r>
        <w:rPr>
          <w:sz w:val="22"/>
          <w:szCs w:val="22"/>
        </w:rPr>
        <w:t>ответствии с законодательством о защите прав потребителей; в случае, если истцом выступает Застройщик - в Федеральном суде Центрального района г. Кемерово или Мировым судьей Судебного участка № 5 Центрального района г. Кемерово. В случае если согласно дейс</w:t>
      </w:r>
      <w:r>
        <w:rPr>
          <w:sz w:val="22"/>
          <w:szCs w:val="22"/>
        </w:rPr>
        <w:t>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Договору или в связи с ним, либо вытекающие из него, в том числе касающиеся его ис</w:t>
      </w:r>
      <w:r>
        <w:rPr>
          <w:sz w:val="22"/>
          <w:szCs w:val="22"/>
        </w:rPr>
        <w:t>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 № 5 Центрального района г. Кемерово.</w:t>
      </w:r>
    </w:p>
    <w:p w14:paraId="3F9BEE0A" w14:textId="77777777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13.4. Условия настоящего Договора и дополнительных с</w:t>
      </w:r>
      <w:r>
        <w:rPr>
          <w:rFonts w:ascii="Times New Roman" w:hAnsi="Times New Roman" w:cs="Times New Roman"/>
          <w:sz w:val="22"/>
          <w:szCs w:val="22"/>
        </w:rPr>
        <w:t>оглашений к нему конфиденциальны и не подлежат разглашению.</w:t>
      </w:r>
      <w:r>
        <w:rPr>
          <w:rFonts w:ascii="Times New Roman" w:hAnsi="Times New Roman" w:cs="Times New Roman"/>
          <w:bCs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Если Сторона в связи с исполнением своего обязательства по настоящему Договору, получила от другой Стороны информацию о новых решениях или технических знаниях, в том числе не защищаемых 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 лицам без согласия др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угой Стороны.</w:t>
      </w:r>
    </w:p>
    <w:p w14:paraId="5C07BE9D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color w:val="000000" w:themeColor="text1"/>
          <w:sz w:val="22"/>
          <w:szCs w:val="22"/>
        </w:rPr>
        <w:t>13.5. Стороны обязаны извещать друг друга об изменении своих данных: наименования,</w:t>
      </w:r>
      <w:r>
        <w:rPr>
          <w:sz w:val="22"/>
          <w:szCs w:val="22"/>
        </w:rPr>
        <w:t xml:space="preserve"> юридического и почтового адреса, адреса регистрации (проживания), паспортных данных, номеров телефонов, факсов, электронной почты и т.д. Сторона, не известивша</w:t>
      </w:r>
      <w:r>
        <w:rPr>
          <w:sz w:val="22"/>
          <w:szCs w:val="22"/>
        </w:rPr>
        <w:t xml:space="preserve">я об изменении своих данных, не вправе впоследствии ссылаться на неполучение документов, уведомлений и иной информации, неполученной по измененному адресу, телефону и т.д. </w:t>
      </w:r>
    </w:p>
    <w:p w14:paraId="302863BA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13.6. Все документы, а также заявления, уведомления, извещения, требования и иные ю</w:t>
      </w:r>
      <w:r>
        <w:rPr>
          <w:sz w:val="22"/>
          <w:szCs w:val="22"/>
        </w:rPr>
        <w:t>ридически значимые сообщения в рамках настоящего Договора осуществляются посредством электронной, факсимильной, почтовой, телефонной связи, курьерской службы в зависимости от указания имеющихся средств связи в реквизитах сторон. Документы, полученные посре</w:t>
      </w:r>
      <w:r>
        <w:rPr>
          <w:sz w:val="22"/>
          <w:szCs w:val="22"/>
        </w:rPr>
        <w:t>дством электронной связи, имеют юридическую силу для Сторон. Сторона считается уведомленной в зависимости от средства связи в следующих случаях: с даты, направления сообщения по электронной почте, с предоставлением подтверждающего документа; с даты, указан</w:t>
      </w:r>
      <w:r>
        <w:rPr>
          <w:sz w:val="22"/>
          <w:szCs w:val="22"/>
        </w:rPr>
        <w:t>ной в отметке факсимильного аппарата Стороны отправителя с его наименованием и номером телефона;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</w:t>
      </w:r>
      <w:r>
        <w:rPr>
          <w:sz w:val="22"/>
          <w:szCs w:val="22"/>
        </w:rPr>
        <w:t>й; с даты принятия телефонограммы, переданной посредством телефонной связи.</w:t>
      </w:r>
    </w:p>
    <w:p w14:paraId="1886B67B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Все документы и юридически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</w:t>
      </w:r>
      <w:r>
        <w:rPr>
          <w:sz w:val="22"/>
          <w:szCs w:val="22"/>
        </w:rPr>
        <w:t xml:space="preserve">щика, указанному в разделе 15 настоящего Договора, и регистрации их в качестве входящей корреспонденции Застройщика с присвоением входящего номера. </w:t>
      </w:r>
    </w:p>
    <w:p w14:paraId="03135358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Участник долевого строительства подтверждает, что адрес, указанный в разделе 15 настоящего Договора, являет</w:t>
      </w:r>
      <w:r>
        <w:rPr>
          <w:sz w:val="22"/>
          <w:szCs w:val="22"/>
        </w:rPr>
        <w:t>ся единственным адресом получения Участником долевого строительства почтовой корреспонденции, ответственность за надлежащий адрес получателя лежит на Участнике долевого строительства.</w:t>
      </w:r>
    </w:p>
    <w:p w14:paraId="17711576" w14:textId="77777777" w:rsidR="003D2A94" w:rsidRDefault="00637545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13.7. Недействительность какого-либо из условий настоящего Договора не в</w:t>
      </w:r>
      <w:r>
        <w:rPr>
          <w:sz w:val="22"/>
          <w:szCs w:val="22"/>
        </w:rPr>
        <w:t>лечет недействительности прочих его условий.</w:t>
      </w:r>
    </w:p>
    <w:p w14:paraId="6B4B046F" w14:textId="36230EDE" w:rsidR="009F234F" w:rsidRDefault="00637545" w:rsidP="009F234F">
      <w:pPr>
        <w:ind w:firstLine="540"/>
        <w:jc w:val="both"/>
        <w:rPr>
          <w:sz w:val="21"/>
          <w:szCs w:val="21"/>
        </w:rPr>
      </w:pPr>
      <w:r>
        <w:rPr>
          <w:sz w:val="22"/>
          <w:szCs w:val="22"/>
        </w:rPr>
        <w:t>13.8.</w:t>
      </w:r>
      <w:r w:rsidR="009F234F">
        <w:rPr>
          <w:sz w:val="22"/>
          <w:szCs w:val="22"/>
        </w:rPr>
        <w:t xml:space="preserve">  </w:t>
      </w:r>
      <w:r w:rsidR="009F234F">
        <w:rPr>
          <w:sz w:val="21"/>
          <w:szCs w:val="21"/>
        </w:rPr>
        <w:t xml:space="preserve">Стороны подтверждают, что положения пункта 4.1. настоящего Договора являются совместной офертой Застройщика и Участника долевого строительства, адресованной Банк ВТБ «ПАО» в целях заключения Договора счета </w:t>
      </w:r>
      <w:proofErr w:type="spellStart"/>
      <w:r w:rsidR="009F234F">
        <w:rPr>
          <w:sz w:val="21"/>
          <w:szCs w:val="21"/>
        </w:rPr>
        <w:t>эскроу</w:t>
      </w:r>
      <w:proofErr w:type="spellEnd"/>
      <w:r w:rsidR="009F234F">
        <w:rPr>
          <w:sz w:val="21"/>
          <w:szCs w:val="21"/>
        </w:rPr>
        <w:t xml:space="preserve"> в соответствии с Общими условиями открытия и обслуживания счета </w:t>
      </w:r>
      <w:proofErr w:type="spellStart"/>
      <w:r w:rsidR="009F234F">
        <w:rPr>
          <w:sz w:val="21"/>
          <w:szCs w:val="21"/>
        </w:rPr>
        <w:t>эскроу</w:t>
      </w:r>
      <w:proofErr w:type="spellEnd"/>
      <w:r w:rsidR="009F234F">
        <w:rPr>
          <w:sz w:val="21"/>
          <w:szCs w:val="21"/>
        </w:rPr>
        <w:t xml:space="preserve">», размещенными Банк ВТБ «ПАО» на официальном сайте www.vtb.ru в сети Интернет, а также в подразделениях Банк ВТБ «ПАО», в которых осуществляется открытие счета </w:t>
      </w:r>
      <w:proofErr w:type="spellStart"/>
      <w:r w:rsidR="009F234F">
        <w:rPr>
          <w:sz w:val="21"/>
          <w:szCs w:val="21"/>
        </w:rPr>
        <w:t>эскроу</w:t>
      </w:r>
      <w:proofErr w:type="spellEnd"/>
      <w:r w:rsidR="009F234F">
        <w:rPr>
          <w:sz w:val="21"/>
          <w:szCs w:val="21"/>
        </w:rPr>
        <w:t>, в доступном для размещения месте.</w:t>
      </w:r>
    </w:p>
    <w:p w14:paraId="77C605ED" w14:textId="3E8B6F11" w:rsidR="003D2A94" w:rsidRDefault="00637545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13.</w:t>
      </w:r>
      <w:r w:rsidR="009F234F">
        <w:rPr>
          <w:rFonts w:ascii="Times New Roman" w:hAnsi="Times New Roman" w:cs="Times New Roman"/>
          <w:sz w:val="22"/>
          <w:szCs w:val="22"/>
        </w:rPr>
        <w:t>9</w:t>
      </w:r>
      <w:r>
        <w:rPr>
          <w:rFonts w:ascii="Times New Roman" w:hAnsi="Times New Roman" w:cs="Times New Roman"/>
          <w:sz w:val="22"/>
          <w:szCs w:val="22"/>
        </w:rPr>
        <w:t xml:space="preserve">. Настоящий Договор составлен в 3-х экземплярах, имеющих равную юридическую силу, </w:t>
      </w:r>
      <w:proofErr w:type="gramStart"/>
      <w:r>
        <w:rPr>
          <w:rFonts w:ascii="Times New Roman" w:hAnsi="Times New Roman" w:cs="Times New Roman"/>
          <w:sz w:val="22"/>
          <w:szCs w:val="22"/>
        </w:rPr>
        <w:t>один  -</w:t>
      </w:r>
      <w:proofErr w:type="gramEnd"/>
      <w:r>
        <w:rPr>
          <w:rFonts w:ascii="Times New Roman" w:hAnsi="Times New Roman" w:cs="Times New Roman"/>
          <w:sz w:val="22"/>
          <w:szCs w:val="22"/>
        </w:rPr>
        <w:t xml:space="preserve">  для Участника долевого строительства,    два –  для Застройщика </w:t>
      </w:r>
      <w:r>
        <w:rPr>
          <w:rFonts w:ascii="Times New Roman" w:hAnsi="Times New Roman" w:cs="Times New Roman"/>
          <w:sz w:val="22"/>
          <w:szCs w:val="22"/>
        </w:rPr>
        <w:t>(один из которых передается в Банк (</w:t>
      </w:r>
      <w:proofErr w:type="spellStart"/>
      <w:r>
        <w:rPr>
          <w:rFonts w:ascii="Times New Roman" w:hAnsi="Times New Roman" w:cs="Times New Roman"/>
          <w:sz w:val="22"/>
          <w:szCs w:val="22"/>
        </w:rPr>
        <w:t>эскроу</w:t>
      </w:r>
      <w:proofErr w:type="spellEnd"/>
      <w:r>
        <w:rPr>
          <w:rFonts w:ascii="Times New Roman" w:hAnsi="Times New Roman" w:cs="Times New Roman"/>
          <w:sz w:val="22"/>
          <w:szCs w:val="22"/>
        </w:rPr>
        <w:t>-агент).</w:t>
      </w:r>
    </w:p>
    <w:p w14:paraId="02DE5B73" w14:textId="77777777" w:rsidR="003D2A94" w:rsidRDefault="003D2A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2766F21E" w14:textId="77777777" w:rsidR="003D2A94" w:rsidRDefault="00637545">
      <w:pPr>
        <w:pStyle w:val="ConsPlusNormal"/>
        <w:widowControl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ПРИЛОЖЕНИЯ</w:t>
      </w:r>
    </w:p>
    <w:p w14:paraId="33632A3D" w14:textId="77777777" w:rsidR="003D2A94" w:rsidRDefault="003D2A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7E583F9F" w14:textId="77777777" w:rsidR="003D2A94" w:rsidRDefault="0063754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 настоящему Договору прилагаются и являются его неотъемлемой частью:</w:t>
      </w:r>
    </w:p>
    <w:p w14:paraId="1A8DB252" w14:textId="77777777" w:rsidR="003D2A94" w:rsidRDefault="00637545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Приложение № 1– План подлежащего передаче Помещения.</w:t>
      </w:r>
    </w:p>
    <w:p w14:paraId="48FEBB7F" w14:textId="77777777" w:rsidR="003D2A94" w:rsidRDefault="00637545">
      <w:pPr>
        <w:pStyle w:val="af"/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 2 – </w:t>
      </w:r>
      <w:proofErr w:type="gramStart"/>
      <w:r>
        <w:rPr>
          <w:b/>
          <w:sz w:val="22"/>
          <w:szCs w:val="22"/>
        </w:rPr>
        <w:t>Паспорт  отделки</w:t>
      </w:r>
      <w:proofErr w:type="gramEnd"/>
      <w:r>
        <w:rPr>
          <w:b/>
          <w:sz w:val="22"/>
          <w:szCs w:val="22"/>
        </w:rPr>
        <w:t xml:space="preserve"> Помещения. </w:t>
      </w:r>
    </w:p>
    <w:p w14:paraId="1542C3BF" w14:textId="77777777" w:rsidR="003D2A94" w:rsidRDefault="00637545">
      <w:pPr>
        <w:pStyle w:val="ConsPlusNormal"/>
        <w:widowControl/>
        <w:numPr>
          <w:ilvl w:val="0"/>
          <w:numId w:val="6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АДРЕСА И РЕКВИЗИТЫ СТО</w:t>
      </w:r>
      <w:r>
        <w:rPr>
          <w:rFonts w:ascii="Times New Roman" w:hAnsi="Times New Roman" w:cs="Times New Roman"/>
          <w:b/>
          <w:sz w:val="22"/>
          <w:szCs w:val="22"/>
        </w:rPr>
        <w:t>РОН</w:t>
      </w:r>
    </w:p>
    <w:p w14:paraId="3D5C36C0" w14:textId="77777777" w:rsidR="003D2A94" w:rsidRDefault="00637545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15.1. Застройщик</w:t>
      </w:r>
      <w:r>
        <w:rPr>
          <w:sz w:val="22"/>
          <w:szCs w:val="22"/>
        </w:rPr>
        <w:t xml:space="preserve">: </w:t>
      </w:r>
    </w:p>
    <w:p w14:paraId="15AD3EB7" w14:textId="77777777" w:rsidR="003D2A94" w:rsidRDefault="00637545">
      <w:pPr>
        <w:tabs>
          <w:tab w:val="left" w:pos="709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ООО СЗ «СДС-</w:t>
      </w:r>
      <w:proofErr w:type="spellStart"/>
      <w:r>
        <w:rPr>
          <w:b/>
          <w:sz w:val="22"/>
          <w:szCs w:val="22"/>
        </w:rPr>
        <w:t>Финанс</w:t>
      </w:r>
      <w:proofErr w:type="spellEnd"/>
      <w:r>
        <w:rPr>
          <w:b/>
          <w:sz w:val="22"/>
          <w:szCs w:val="22"/>
        </w:rPr>
        <w:t xml:space="preserve">», </w:t>
      </w:r>
      <w:r>
        <w:rPr>
          <w:sz w:val="22"/>
          <w:szCs w:val="22"/>
        </w:rPr>
        <w:t xml:space="preserve">650992, Кемеровская область, г. Кемерово, ул. Весенняя, дом 5, помещение 45, ИНН/КПП 4205096445/420501001, ОГРН 1054205257204. </w:t>
      </w:r>
    </w:p>
    <w:p w14:paraId="324BB997" w14:textId="77777777" w:rsidR="003D2A94" w:rsidRDefault="00637545">
      <w:pPr>
        <w:ind w:left="-993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</w:p>
    <w:p w14:paraId="1E1B97CB" w14:textId="77777777" w:rsidR="003D2A94" w:rsidRDefault="00637545">
      <w:pPr>
        <w:ind w:left="-993" w:firstLine="56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  <w:lang w:val="en-US"/>
        </w:rPr>
        <w:t xml:space="preserve">15.2. </w:t>
      </w:r>
      <w:proofErr w:type="spellStart"/>
      <w:r>
        <w:rPr>
          <w:b/>
          <w:sz w:val="22"/>
          <w:szCs w:val="22"/>
        </w:rPr>
        <w:t>Участникдолевого</w:t>
      </w:r>
      <w:proofErr w:type="spellEnd"/>
      <w:r>
        <w:rPr>
          <w:b/>
          <w:sz w:val="22"/>
          <w:szCs w:val="22"/>
          <w:lang w:val="en-US"/>
        </w:rPr>
        <w:t xml:space="preserve"> </w:t>
      </w:r>
      <w:r>
        <w:rPr>
          <w:b/>
          <w:sz w:val="22"/>
          <w:szCs w:val="22"/>
        </w:rPr>
        <w:t>строительства</w:t>
      </w:r>
      <w:r>
        <w:rPr>
          <w:b/>
          <w:sz w:val="22"/>
          <w:szCs w:val="22"/>
          <w:lang w:val="en-US"/>
        </w:rPr>
        <w:t>: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 xml:space="preserve"> 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D2A94" w14:paraId="1057F683" w14:textId="77777777">
        <w:tc>
          <w:tcPr>
            <w:tcW w:w="10490" w:type="dxa"/>
          </w:tcPr>
          <w:p w14:paraId="239B1A98" w14:textId="77777777" w:rsidR="003D2A94" w:rsidRDefault="003D2A94">
            <w:pPr>
              <w:pStyle w:val="ConsNonformat"/>
              <w:widowControl/>
              <w:ind w:left="33" w:right="0" w:firstLine="567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</w:tc>
      </w:tr>
    </w:tbl>
    <w:p w14:paraId="1998C966" w14:textId="77777777" w:rsidR="003D2A94" w:rsidRDefault="0063754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СТОРОН:</w:t>
      </w:r>
    </w:p>
    <w:p w14:paraId="1572FE50" w14:textId="77777777" w:rsidR="003D2A94" w:rsidRDefault="00637545">
      <w:pPr>
        <w:ind w:right="-50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 подписании настоящего Договора Участник </w:t>
      </w:r>
      <w:r>
        <w:rPr>
          <w:sz w:val="22"/>
          <w:szCs w:val="22"/>
        </w:rPr>
        <w:t>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может самостоятельно</w:t>
      </w:r>
      <w:r>
        <w:rPr>
          <w:sz w:val="22"/>
          <w:szCs w:val="22"/>
        </w:rPr>
        <w:t xml:space="preserve">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данную сделку на кр</w:t>
      </w:r>
      <w:r>
        <w:rPr>
          <w:sz w:val="22"/>
          <w:szCs w:val="22"/>
        </w:rPr>
        <w:t>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14:paraId="7792F5A3" w14:textId="77777777" w:rsidR="003D2A94" w:rsidRDefault="00637545">
      <w:pPr>
        <w:pStyle w:val="ConsNonformat"/>
        <w:widowControl/>
        <w:ind w:right="-50"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Текст настоящего Договора прочитан полностью, все условия, указанные в настоящем Договоре,</w:t>
      </w:r>
      <w:r>
        <w:rPr>
          <w:rFonts w:ascii="Times New Roman" w:hAnsi="Times New Roman" w:cs="Times New Roman"/>
          <w:b/>
          <w:sz w:val="22"/>
          <w:szCs w:val="22"/>
        </w:rPr>
        <w:t xml:space="preserve"> соответствуют моему действительному волеизъявлению, смысл и значение, юридические последствия настоящего Договора мне понятны, адрес, фамилия, имя, отчество и другие сведения соответствуют предоставленной мной информации.</w:t>
      </w:r>
    </w:p>
    <w:p w14:paraId="5BE65F5B" w14:textId="77777777" w:rsidR="003D2A94" w:rsidRDefault="003D2A94">
      <w:pPr>
        <w:spacing w:line="276" w:lineRule="auto"/>
        <w:jc w:val="center"/>
        <w:rPr>
          <w:b/>
          <w:sz w:val="22"/>
          <w:szCs w:val="22"/>
        </w:rPr>
      </w:pPr>
    </w:p>
    <w:p w14:paraId="2FE50AB0" w14:textId="77777777" w:rsidR="003D2A94" w:rsidRDefault="00637545">
      <w:pPr>
        <w:spacing w:line="276" w:lineRule="auto"/>
        <w:jc w:val="both"/>
        <w:rPr>
          <w:b/>
          <w:sz w:val="22"/>
          <w:szCs w:val="22"/>
        </w:rPr>
      </w:pPr>
      <w:bookmarkStart w:id="0" w:name="_Hlk35871540"/>
      <w:r>
        <w:rPr>
          <w:b/>
          <w:sz w:val="22"/>
          <w:szCs w:val="22"/>
        </w:rPr>
        <w:t>От имени ЗАСТРОЙЩИКА:</w:t>
      </w:r>
    </w:p>
    <w:p w14:paraId="00D7D99C" w14:textId="77777777" w:rsidR="003D2A94" w:rsidRDefault="00637545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>
        <w:rPr>
          <w:b/>
          <w:sz w:val="22"/>
          <w:szCs w:val="22"/>
        </w:rPr>
        <w:t>___________________________/_______________/</w:t>
      </w:r>
    </w:p>
    <w:p w14:paraId="73C3D6B6" w14:textId="77777777" w:rsidR="003D2A94" w:rsidRDefault="003D2A94">
      <w:pPr>
        <w:spacing w:line="276" w:lineRule="auto"/>
        <w:jc w:val="both"/>
        <w:rPr>
          <w:b/>
          <w:sz w:val="22"/>
          <w:szCs w:val="22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5"/>
      </w:tblGrid>
      <w:tr w:rsidR="003D2A94" w14:paraId="706AA980" w14:textId="77777777">
        <w:tc>
          <w:tcPr>
            <w:tcW w:w="10055" w:type="dxa"/>
          </w:tcPr>
          <w:p w14:paraId="3B11084B" w14:textId="77777777" w:rsidR="003D2A94" w:rsidRDefault="00637545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УЧАСТНИК ДОЛЕВОГО СТРОИТЕЛЬСТВА:</w:t>
            </w:r>
            <w:r>
              <w:rPr>
                <w:color w:val="212121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b/>
                <w:color w:val="FFFFFF" w:themeColor="background1"/>
                <w:sz w:val="22"/>
                <w:szCs w:val="22"/>
              </w:rPr>
              <w:t>Тестов Т.Т.</w:t>
            </w:r>
          </w:p>
          <w:p w14:paraId="1777F426" w14:textId="77777777" w:rsidR="003D2A94" w:rsidRDefault="00637545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___________________________________________________________________________/_____________/</w:t>
            </w:r>
          </w:p>
          <w:p w14:paraId="6FDE138B" w14:textId="77777777" w:rsidR="003D2A94" w:rsidRDefault="00637545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    (Ф.И.О. </w:t>
            </w:r>
            <w:proofErr w:type="gramStart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полностью)   </w:t>
            </w:r>
            <w:proofErr w:type="gramEnd"/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                                                                           подпись</w:t>
            </w:r>
          </w:p>
          <w:p w14:paraId="35A0AF1D" w14:textId="77777777" w:rsidR="003D2A94" w:rsidRDefault="003D2A94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</w:tc>
      </w:tr>
    </w:tbl>
    <w:bookmarkEnd w:id="0"/>
    <w:p w14:paraId="46F575A8" w14:textId="77777777" w:rsidR="003D2A94" w:rsidRDefault="00637545">
      <w:pPr>
        <w:pageBreakBefore/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1</w:t>
      </w:r>
    </w:p>
    <w:p w14:paraId="51AF8612" w14:textId="77777777" w:rsidR="003D2A94" w:rsidRDefault="00637545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к дог</w:t>
      </w:r>
      <w:r>
        <w:rPr>
          <w:rFonts w:ascii="Times New Roman" w:hAnsi="Times New Roman" w:cs="Times New Roman"/>
          <w:b w:val="0"/>
          <w:sz w:val="22"/>
          <w:szCs w:val="22"/>
        </w:rPr>
        <w:t>овору №</w:t>
      </w:r>
      <w:bookmarkStart w:id="1" w:name="_Hlk35871553"/>
      <w:r>
        <w:rPr>
          <w:rFonts w:ascii="Times New Roman" w:hAnsi="Times New Roman" w:cs="Times New Roman"/>
          <w:b w:val="0"/>
          <w:sz w:val="22"/>
          <w:szCs w:val="22"/>
        </w:rPr>
        <w:t>________</w:t>
      </w:r>
    </w:p>
    <w:p w14:paraId="55B74AC9" w14:textId="77777777" w:rsidR="003D2A94" w:rsidRDefault="00637545">
      <w:pPr>
        <w:tabs>
          <w:tab w:val="left" w:pos="5954"/>
        </w:tabs>
        <w:ind w:left="595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участия в </w:t>
      </w:r>
      <w:proofErr w:type="gramStart"/>
      <w:r>
        <w:rPr>
          <w:sz w:val="22"/>
          <w:szCs w:val="22"/>
        </w:rPr>
        <w:t>долевом  строительстве</w:t>
      </w:r>
      <w:proofErr w:type="gramEnd"/>
      <w:r>
        <w:rPr>
          <w:sz w:val="22"/>
          <w:szCs w:val="22"/>
        </w:rPr>
        <w:t xml:space="preserve">  многоквартирного дома от  </w:t>
      </w:r>
      <w:bookmarkEnd w:id="1"/>
      <w:r>
        <w:rPr>
          <w:sz w:val="22"/>
          <w:szCs w:val="22"/>
        </w:rPr>
        <w:t>_________20_____ г.</w:t>
      </w:r>
    </w:p>
    <w:p w14:paraId="73BCF096" w14:textId="77777777" w:rsidR="003D2A94" w:rsidRDefault="003D2A94">
      <w:pPr>
        <w:ind w:left="4140"/>
        <w:rPr>
          <w:sz w:val="22"/>
          <w:szCs w:val="22"/>
        </w:rPr>
      </w:pPr>
    </w:p>
    <w:p w14:paraId="32669617" w14:textId="77777777" w:rsidR="003D2A94" w:rsidRDefault="0063754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План подлежащего передаче Помещения</w:t>
      </w:r>
    </w:p>
    <w:p w14:paraId="2498C3E7" w14:textId="77777777" w:rsidR="003D2A94" w:rsidRDefault="0063754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Кемеровская область, г. Кемерово, Центральный район, микрорайон №7Б,</w:t>
      </w:r>
    </w:p>
    <w:p w14:paraId="13A03CB4" w14:textId="77777777" w:rsidR="003D2A94" w:rsidRDefault="0063754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Жилой дом </w:t>
      </w:r>
      <w:proofErr w:type="gramStart"/>
      <w:r>
        <w:rPr>
          <w:b/>
          <w:sz w:val="22"/>
          <w:szCs w:val="22"/>
        </w:rPr>
        <w:t xml:space="preserve">№  </w:t>
      </w:r>
      <w:bookmarkStart w:id="2" w:name="_Hlk35871592"/>
      <w:r>
        <w:rPr>
          <w:b/>
          <w:sz w:val="22"/>
          <w:szCs w:val="22"/>
        </w:rPr>
        <w:t>32</w:t>
      </w:r>
      <w:bookmarkEnd w:id="2"/>
      <w:proofErr w:type="gramEnd"/>
      <w:r>
        <w:rPr>
          <w:b/>
          <w:sz w:val="22"/>
          <w:szCs w:val="22"/>
        </w:rPr>
        <w:t xml:space="preserve"> (строительный),</w:t>
      </w:r>
    </w:p>
    <w:p w14:paraId="05457952" w14:textId="77777777" w:rsidR="003D2A94" w:rsidRDefault="00637545">
      <w:pPr>
        <w:jc w:val="center"/>
        <w:rPr>
          <w:b/>
          <w:sz w:val="22"/>
          <w:szCs w:val="22"/>
        </w:rPr>
      </w:pPr>
      <w:proofErr w:type="gramStart"/>
      <w:r>
        <w:rPr>
          <w:b/>
          <w:sz w:val="22"/>
          <w:szCs w:val="22"/>
        </w:rPr>
        <w:t xml:space="preserve">Подъезд  </w:t>
      </w:r>
      <w:bookmarkStart w:id="3" w:name="_Hlk35871602"/>
      <w:r>
        <w:rPr>
          <w:b/>
          <w:bCs/>
          <w:sz w:val="22"/>
          <w:szCs w:val="22"/>
        </w:rPr>
        <w:t>3</w:t>
      </w:r>
      <w:bookmarkEnd w:id="3"/>
      <w:proofErr w:type="gramEnd"/>
      <w:r>
        <w:rPr>
          <w:b/>
          <w:sz w:val="22"/>
          <w:szCs w:val="22"/>
        </w:rPr>
        <w:t xml:space="preserve"> Квартира № ______  </w:t>
      </w:r>
      <w:bookmarkStart w:id="4" w:name="_Hlk35871618"/>
      <w:r>
        <w:rPr>
          <w:b/>
          <w:sz w:val="22"/>
          <w:szCs w:val="22"/>
        </w:rPr>
        <w:t>(____</w:t>
      </w: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>этаж)</w:t>
      </w:r>
      <w:bookmarkEnd w:id="4"/>
    </w:p>
    <w:p w14:paraId="554BED8B" w14:textId="77777777" w:rsidR="003D2A94" w:rsidRDefault="003D2A94">
      <w:pPr>
        <w:jc w:val="center"/>
        <w:rPr>
          <w:b/>
          <w:sz w:val="22"/>
          <w:szCs w:val="22"/>
        </w:rPr>
      </w:pPr>
    </w:p>
    <w:p w14:paraId="5CE4D485" w14:textId="77777777" w:rsidR="003D2A94" w:rsidRDefault="0063754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>
        <w:rPr>
          <w:b/>
          <w:bCs/>
          <w:spacing w:val="-4"/>
          <w:sz w:val="22"/>
          <w:szCs w:val="22"/>
          <w:u w:val="single"/>
        </w:rPr>
        <w:t>План этажа</w:t>
      </w:r>
    </w:p>
    <w:p w14:paraId="51B9E927" w14:textId="77777777" w:rsidR="003D2A94" w:rsidRDefault="003D2A9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64325A27" w14:textId="77777777" w:rsidR="003D2A94" w:rsidRDefault="003D2A9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7AB973F7" w14:textId="77777777" w:rsidR="003D2A94" w:rsidRDefault="003D2A9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bookmarkStart w:id="5" w:name="_Hlk35871623"/>
    </w:p>
    <w:bookmarkEnd w:id="5"/>
    <w:p w14:paraId="37A2B6DA" w14:textId="77777777" w:rsidR="003D2A94" w:rsidRDefault="003D2A9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784DA73A" w14:textId="77777777" w:rsidR="003D2A94" w:rsidRDefault="003D2A94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56155AB3" w14:textId="77777777" w:rsidR="003D2A94" w:rsidRDefault="00637545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>
        <w:rPr>
          <w:b/>
          <w:bCs/>
          <w:spacing w:val="-4"/>
          <w:sz w:val="22"/>
          <w:szCs w:val="22"/>
          <w:u w:val="single"/>
        </w:rPr>
        <w:t>План Помещения № __________:</w:t>
      </w:r>
    </w:p>
    <w:p w14:paraId="0C455DF9" w14:textId="77777777" w:rsidR="003D2A94" w:rsidRDefault="003D2A94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14:paraId="5C32BDDF" w14:textId="77777777" w:rsidR="003D2A94" w:rsidRDefault="003D2A94">
      <w:pPr>
        <w:jc w:val="center"/>
        <w:rPr>
          <w:sz w:val="22"/>
          <w:szCs w:val="22"/>
        </w:rPr>
      </w:pPr>
    </w:p>
    <w:p w14:paraId="21AAF87E" w14:textId="77777777" w:rsidR="003D2A94" w:rsidRDefault="003D2A94">
      <w:pPr>
        <w:jc w:val="center"/>
        <w:rPr>
          <w:sz w:val="22"/>
          <w:szCs w:val="22"/>
        </w:rPr>
      </w:pPr>
    </w:p>
    <w:p w14:paraId="370BC381" w14:textId="77777777" w:rsidR="003D2A94" w:rsidRDefault="003D2A94">
      <w:pPr>
        <w:jc w:val="center"/>
        <w:rPr>
          <w:sz w:val="22"/>
          <w:szCs w:val="22"/>
        </w:rPr>
      </w:pPr>
    </w:p>
    <w:p w14:paraId="5957FB83" w14:textId="77777777" w:rsidR="003D2A94" w:rsidRDefault="003D2A94">
      <w:pPr>
        <w:jc w:val="center"/>
        <w:rPr>
          <w:sz w:val="22"/>
          <w:szCs w:val="22"/>
        </w:rPr>
      </w:pPr>
    </w:p>
    <w:p w14:paraId="1F58ADA7" w14:textId="77777777" w:rsidR="003D2A94" w:rsidRDefault="003D2A94">
      <w:pPr>
        <w:jc w:val="center"/>
        <w:rPr>
          <w:sz w:val="22"/>
          <w:szCs w:val="22"/>
        </w:rPr>
      </w:pPr>
    </w:p>
    <w:p w14:paraId="280AAA13" w14:textId="77777777" w:rsidR="003D2A94" w:rsidRDefault="00637545">
      <w:pPr>
        <w:jc w:val="center"/>
        <w:rPr>
          <w:sz w:val="22"/>
          <w:szCs w:val="22"/>
        </w:rPr>
      </w:pPr>
      <w:r>
        <w:rPr>
          <w:sz w:val="22"/>
          <w:szCs w:val="22"/>
        </w:rPr>
        <w:t>ПРИМЕЧАНИЕ:</w:t>
      </w:r>
    </w:p>
    <w:p w14:paraId="3C2B5C8A" w14:textId="77777777" w:rsidR="003D2A94" w:rsidRDefault="00637545">
      <w:pPr>
        <w:pStyle w:val="af0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14:paraId="6689F877" w14:textId="77777777" w:rsidR="003D2A94" w:rsidRDefault="00637545">
      <w:pPr>
        <w:pStyle w:val="af0"/>
        <w:numPr>
          <w:ilvl w:val="0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Отделка Помещения не предполаг</w:t>
      </w:r>
      <w:r>
        <w:rPr>
          <w:sz w:val="22"/>
          <w:szCs w:val="22"/>
        </w:rPr>
        <w:t>ает наличие в Помещении кухонного и сантехнического оборудования, схематически размещенного на данном плане.</w:t>
      </w:r>
    </w:p>
    <w:p w14:paraId="560DE15E" w14:textId="77777777" w:rsidR="003D2A94" w:rsidRDefault="00637545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 наличии в Помещение отделки, Помещение комплектуется сантехническим оборудованием в </w:t>
      </w:r>
      <w:proofErr w:type="gramStart"/>
      <w:r>
        <w:rPr>
          <w:sz w:val="22"/>
          <w:szCs w:val="22"/>
        </w:rPr>
        <w:t>соответствии  с</w:t>
      </w:r>
      <w:proofErr w:type="gramEnd"/>
      <w:r>
        <w:rPr>
          <w:sz w:val="22"/>
          <w:szCs w:val="22"/>
        </w:rPr>
        <w:t xml:space="preserve"> Паспортом отделки Помещения (Приложение №2)</w:t>
      </w:r>
      <w:r>
        <w:rPr>
          <w:sz w:val="22"/>
          <w:szCs w:val="22"/>
        </w:rPr>
        <w:t>.</w:t>
      </w:r>
    </w:p>
    <w:p w14:paraId="6D8BC1D1" w14:textId="77777777" w:rsidR="003D2A94" w:rsidRDefault="003D2A94">
      <w:pPr>
        <w:jc w:val="both"/>
        <w:rPr>
          <w:sz w:val="22"/>
          <w:szCs w:val="22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5"/>
      </w:tblGrid>
      <w:tr w:rsidR="003D2A94" w14:paraId="07676FE0" w14:textId="77777777">
        <w:tc>
          <w:tcPr>
            <w:tcW w:w="4820" w:type="dxa"/>
          </w:tcPr>
          <w:p w14:paraId="259753A2" w14:textId="77777777" w:rsidR="003D2A94" w:rsidRDefault="0063754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39702620" w14:textId="77777777" w:rsidR="003D2A94" w:rsidRDefault="0063754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 имени ЗАСТРОЙЩИКА:</w:t>
            </w:r>
          </w:p>
          <w:p w14:paraId="1E735CEA" w14:textId="77777777" w:rsidR="003D2A94" w:rsidRDefault="003D2A94">
            <w:pPr>
              <w:jc w:val="both"/>
              <w:rPr>
                <w:b/>
                <w:sz w:val="22"/>
                <w:szCs w:val="22"/>
              </w:rPr>
            </w:pPr>
          </w:p>
          <w:p w14:paraId="4AC034D4" w14:textId="77777777" w:rsidR="003D2A94" w:rsidRDefault="003D2A94">
            <w:pPr>
              <w:jc w:val="both"/>
              <w:rPr>
                <w:b/>
                <w:sz w:val="22"/>
                <w:szCs w:val="22"/>
              </w:rPr>
            </w:pPr>
          </w:p>
          <w:p w14:paraId="4AB78F38" w14:textId="77777777" w:rsidR="003D2A94" w:rsidRDefault="003D2A94">
            <w:pPr>
              <w:jc w:val="both"/>
              <w:rPr>
                <w:b/>
                <w:sz w:val="22"/>
                <w:szCs w:val="22"/>
              </w:rPr>
            </w:pPr>
          </w:p>
          <w:p w14:paraId="7EFE27E3" w14:textId="77777777" w:rsidR="003D2A94" w:rsidRDefault="0063754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___________________________ /________/</w:t>
            </w:r>
          </w:p>
          <w:p w14:paraId="774D39C8" w14:textId="77777777" w:rsidR="003D2A94" w:rsidRDefault="003D2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245" w:type="dxa"/>
          </w:tcPr>
          <w:p w14:paraId="68AE937B" w14:textId="77777777" w:rsidR="003D2A94" w:rsidRDefault="003D2A94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3D2A94" w14:paraId="104D51FB" w14:textId="77777777">
              <w:tc>
                <w:tcPr>
                  <w:tcW w:w="4978" w:type="dxa"/>
                </w:tcPr>
                <w:p w14:paraId="0C5CD032" w14:textId="77777777" w:rsidR="003D2A94" w:rsidRDefault="00637545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5FABC0F7" w14:textId="77777777" w:rsidR="003D2A94" w:rsidRDefault="003D2A94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5B16A36A" w14:textId="77777777" w:rsidR="003D2A94" w:rsidRDefault="003D2A94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0E87F1A0" w14:textId="77777777" w:rsidR="003D2A94" w:rsidRDefault="00637545">
                  <w:pPr>
                    <w:pStyle w:val="ConsNonformat"/>
                    <w:widowControl/>
                    <w:ind w:right="0"/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_____________________/_____________________/</w:t>
                  </w:r>
                </w:p>
              </w:tc>
            </w:tr>
          </w:tbl>
          <w:p w14:paraId="014ECF46" w14:textId="77777777" w:rsidR="003D2A94" w:rsidRDefault="0063754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</w:p>
          <w:p w14:paraId="47724FAD" w14:textId="77777777" w:rsidR="003D2A94" w:rsidRDefault="003D2A94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263BA304" w14:textId="77777777" w:rsidR="003D2A94" w:rsidRDefault="003D2A94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58E9A499" w14:textId="77777777" w:rsidR="003D2A94" w:rsidRDefault="003D2A94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165C5AC0" w14:textId="77777777" w:rsidR="003D2A94" w:rsidRDefault="003D2A94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70123111" w14:textId="77777777" w:rsidR="003D2A94" w:rsidRDefault="003D2A94">
      <w:pPr>
        <w:tabs>
          <w:tab w:val="left" w:pos="5954"/>
        </w:tabs>
        <w:rPr>
          <w:sz w:val="22"/>
          <w:szCs w:val="22"/>
        </w:rPr>
      </w:pPr>
    </w:p>
    <w:p w14:paraId="04F157A9" w14:textId="77777777" w:rsidR="003D2A94" w:rsidRDefault="003D2A94">
      <w:pPr>
        <w:tabs>
          <w:tab w:val="left" w:pos="5954"/>
        </w:tabs>
        <w:rPr>
          <w:sz w:val="22"/>
          <w:szCs w:val="22"/>
        </w:rPr>
      </w:pPr>
    </w:p>
    <w:p w14:paraId="39BC92E3" w14:textId="77777777" w:rsidR="003D2A94" w:rsidRDefault="003D2A94">
      <w:pPr>
        <w:pStyle w:val="af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  <w:u w:val="single"/>
        </w:rPr>
      </w:pPr>
    </w:p>
    <w:p w14:paraId="125BD38D" w14:textId="77777777" w:rsidR="003D2A94" w:rsidRDefault="003D2A94">
      <w:pPr>
        <w:rPr>
          <w:b/>
          <w:sz w:val="22"/>
          <w:szCs w:val="22"/>
        </w:rPr>
      </w:pPr>
    </w:p>
    <w:p w14:paraId="67CF8DD4" w14:textId="77777777" w:rsidR="003D2A94" w:rsidRDefault="003D2A94">
      <w:pPr>
        <w:rPr>
          <w:b/>
          <w:sz w:val="22"/>
          <w:szCs w:val="22"/>
        </w:rPr>
      </w:pPr>
    </w:p>
    <w:p w14:paraId="2080F468" w14:textId="77777777" w:rsidR="003D2A94" w:rsidRDefault="00637545">
      <w:pPr>
        <w:pageBreakBefore/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2</w:t>
      </w:r>
    </w:p>
    <w:p w14:paraId="0E2CECF6" w14:textId="77777777" w:rsidR="003D2A94" w:rsidRDefault="00637545">
      <w:pPr>
        <w:pStyle w:val="ConsPlusTitle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к договору № __________</w:t>
      </w:r>
    </w:p>
    <w:p w14:paraId="6C8B4F2A" w14:textId="77777777" w:rsidR="003D2A94" w:rsidRDefault="00637545">
      <w:pPr>
        <w:tabs>
          <w:tab w:val="left" w:pos="5954"/>
        </w:tabs>
        <w:ind w:left="595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участия в </w:t>
      </w:r>
      <w:proofErr w:type="gramStart"/>
      <w:r>
        <w:rPr>
          <w:sz w:val="22"/>
          <w:szCs w:val="22"/>
        </w:rPr>
        <w:t>долевом  строительстве</w:t>
      </w:r>
      <w:proofErr w:type="gramEnd"/>
      <w:r>
        <w:rPr>
          <w:sz w:val="22"/>
          <w:szCs w:val="22"/>
        </w:rPr>
        <w:t xml:space="preserve">  </w:t>
      </w:r>
      <w:r>
        <w:rPr>
          <w:sz w:val="22"/>
          <w:szCs w:val="22"/>
        </w:rPr>
        <w:t>многоквартирного дома от  _________20_____ г.</w:t>
      </w:r>
    </w:p>
    <w:p w14:paraId="3768E822" w14:textId="77777777" w:rsidR="003D2A94" w:rsidRDefault="003D2A94">
      <w:pPr>
        <w:tabs>
          <w:tab w:val="left" w:pos="5954"/>
        </w:tabs>
        <w:rPr>
          <w:sz w:val="22"/>
          <w:szCs w:val="22"/>
        </w:rPr>
      </w:pPr>
    </w:p>
    <w:p w14:paraId="4E9E2D27" w14:textId="77777777" w:rsidR="003D2A94" w:rsidRDefault="003D2A94">
      <w:pPr>
        <w:tabs>
          <w:tab w:val="left" w:pos="5954"/>
        </w:tabs>
        <w:rPr>
          <w:sz w:val="22"/>
          <w:szCs w:val="22"/>
        </w:rPr>
      </w:pPr>
    </w:p>
    <w:p w14:paraId="253711FA" w14:textId="77777777" w:rsidR="003D2A94" w:rsidRDefault="003D2A94">
      <w:pPr>
        <w:pStyle w:val="af"/>
        <w:spacing w:line="276" w:lineRule="auto"/>
        <w:ind w:left="284" w:right="426"/>
        <w:jc w:val="center"/>
        <w:rPr>
          <w:b/>
          <w:color w:val="000000" w:themeColor="text1"/>
          <w:sz w:val="22"/>
          <w:szCs w:val="22"/>
          <w:u w:val="single"/>
        </w:rPr>
      </w:pPr>
    </w:p>
    <w:p w14:paraId="4CB9715F" w14:textId="77777777" w:rsidR="003D2A94" w:rsidRDefault="00637545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ПАСПОРТ ОТДЕЛКИ ПОМЕЩЕНИЙ,</w:t>
      </w:r>
    </w:p>
    <w:p w14:paraId="013F2348" w14:textId="77777777" w:rsidR="003D2A94" w:rsidRDefault="00637545">
      <w:pPr>
        <w:pStyle w:val="af"/>
        <w:spacing w:line="360" w:lineRule="auto"/>
        <w:ind w:left="284" w:right="426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подлежащих передаче Застройщиком Участнику долевого строительства</w:t>
      </w:r>
    </w:p>
    <w:p w14:paraId="6E39257E" w14:textId="77777777" w:rsidR="003D2A94" w:rsidRDefault="003D2A94">
      <w:pPr>
        <w:shd w:val="clear" w:color="auto" w:fill="FFFFFF"/>
        <w:spacing w:before="7" w:line="288" w:lineRule="exact"/>
        <w:jc w:val="both"/>
        <w:rPr>
          <w:color w:val="FF0000"/>
          <w:sz w:val="44"/>
          <w:szCs w:val="44"/>
        </w:rPr>
      </w:pPr>
    </w:p>
    <w:p w14:paraId="216056A7" w14:textId="77777777" w:rsidR="003D2A94" w:rsidRDefault="00637545">
      <w:pPr>
        <w:jc w:val="center"/>
        <w:rPr>
          <w:b/>
          <w:u w:val="single"/>
        </w:rPr>
      </w:pPr>
      <w:r>
        <w:rPr>
          <w:b/>
          <w:u w:val="single"/>
        </w:rPr>
        <w:t xml:space="preserve">ПОМЕЩЕНИЯ С ВНУТРЕННЕЙ ОТДЕЛКОЙ </w:t>
      </w:r>
    </w:p>
    <w:p w14:paraId="07E8F7B3" w14:textId="77777777" w:rsidR="003D2A94" w:rsidRDefault="003D2A94">
      <w:pPr>
        <w:jc w:val="center"/>
        <w:rPr>
          <w:b/>
          <w:u w:val="single"/>
        </w:rPr>
      </w:pPr>
    </w:p>
    <w:p w14:paraId="0F7335E4" w14:textId="77777777" w:rsidR="003D2A94" w:rsidRDefault="003D2A94">
      <w:pPr>
        <w:jc w:val="center"/>
        <w:rPr>
          <w:b/>
          <w:u w:val="single"/>
        </w:rPr>
      </w:pPr>
    </w:p>
    <w:p w14:paraId="51E73794" w14:textId="77777777" w:rsidR="003D2A94" w:rsidRDefault="003D2A94">
      <w:pPr>
        <w:jc w:val="center"/>
        <w:rPr>
          <w:b/>
          <w:u w:val="single"/>
        </w:rPr>
      </w:pPr>
    </w:p>
    <w:p w14:paraId="2E4C1B1C" w14:textId="77777777" w:rsidR="003D2A94" w:rsidRDefault="003D2A94">
      <w:pPr>
        <w:jc w:val="center"/>
        <w:rPr>
          <w:b/>
          <w:u w:val="single"/>
        </w:rPr>
      </w:pPr>
    </w:p>
    <w:p w14:paraId="38B8BBB1" w14:textId="77777777" w:rsidR="003D2A94" w:rsidRDefault="00637545">
      <w:pPr>
        <w:jc w:val="both"/>
        <w:rPr>
          <w:rFonts w:eastAsia="Calibri"/>
          <w:lang w:eastAsia="en-US"/>
        </w:rPr>
      </w:pPr>
      <w:r>
        <w:rPr>
          <w:rFonts w:eastAsia="Calibri"/>
          <w:b/>
          <w:u w:val="single"/>
          <w:lang w:eastAsia="en-US"/>
        </w:rPr>
        <w:t>Примечание</w:t>
      </w:r>
      <w:r>
        <w:rPr>
          <w:rFonts w:eastAsia="Calibri"/>
          <w:b/>
          <w:lang w:eastAsia="en-US"/>
        </w:rPr>
        <w:t>:</w:t>
      </w:r>
      <w:r>
        <w:rPr>
          <w:rFonts w:eastAsia="Calibri"/>
          <w:lang w:eastAsia="en-US"/>
        </w:rPr>
        <w:t xml:space="preserve"> в ходе строительства для любого вида внутренней отделки возможны изменения в применении материалов, не влияющие на качество и стоимость работ, но ведущие к отличию внешнего вида выполненной отделки от внешнего вида материалов в выставочных квартирах.</w:t>
      </w:r>
    </w:p>
    <w:p w14:paraId="220549D2" w14:textId="77777777" w:rsidR="003D2A94" w:rsidRDefault="003D2A94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4"/>
        <w:gridCol w:w="5311"/>
      </w:tblGrid>
      <w:tr w:rsidR="003D2A94" w14:paraId="13906E40" w14:textId="77777777">
        <w:tc>
          <w:tcPr>
            <w:tcW w:w="4820" w:type="dxa"/>
          </w:tcPr>
          <w:p w14:paraId="3FEDD2EF" w14:textId="77777777" w:rsidR="003D2A94" w:rsidRDefault="003D2A94">
            <w:pPr>
              <w:jc w:val="both"/>
              <w:rPr>
                <w:sz w:val="22"/>
                <w:szCs w:val="22"/>
              </w:rPr>
            </w:pPr>
          </w:p>
          <w:p w14:paraId="21C1E5E8" w14:textId="77777777" w:rsidR="003D2A94" w:rsidRDefault="0063754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</w:t>
            </w:r>
            <w:r>
              <w:rPr>
                <w:b/>
                <w:sz w:val="22"/>
                <w:szCs w:val="22"/>
              </w:rPr>
              <w:t xml:space="preserve"> имени ЗАСТРОЙЩИКА:</w:t>
            </w:r>
          </w:p>
          <w:p w14:paraId="269DA8E9" w14:textId="77777777" w:rsidR="003D2A94" w:rsidRDefault="003D2A94">
            <w:pPr>
              <w:jc w:val="both"/>
              <w:rPr>
                <w:b/>
                <w:sz w:val="22"/>
                <w:szCs w:val="22"/>
              </w:rPr>
            </w:pPr>
          </w:p>
          <w:p w14:paraId="0965ABE5" w14:textId="77777777" w:rsidR="003D2A94" w:rsidRDefault="003D2A94">
            <w:pPr>
              <w:jc w:val="both"/>
              <w:rPr>
                <w:b/>
                <w:sz w:val="22"/>
                <w:szCs w:val="22"/>
              </w:rPr>
            </w:pPr>
          </w:p>
          <w:p w14:paraId="1C801AFA" w14:textId="77777777" w:rsidR="003D2A94" w:rsidRDefault="003D2A94">
            <w:pPr>
              <w:jc w:val="both"/>
              <w:rPr>
                <w:b/>
                <w:sz w:val="22"/>
                <w:szCs w:val="22"/>
              </w:rPr>
            </w:pPr>
          </w:p>
          <w:p w14:paraId="7997B7CB" w14:textId="77777777" w:rsidR="003D2A94" w:rsidRDefault="0063754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___________________________/_________/</w:t>
            </w:r>
          </w:p>
          <w:p w14:paraId="4C72D1D1" w14:textId="77777777" w:rsidR="003D2A94" w:rsidRDefault="003D2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378" w:type="dxa"/>
          </w:tcPr>
          <w:p w14:paraId="6BE82E7E" w14:textId="77777777" w:rsidR="003D2A94" w:rsidRDefault="003D2A94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a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78"/>
            </w:tblGrid>
            <w:tr w:rsidR="003D2A94" w14:paraId="44F2602E" w14:textId="77777777">
              <w:tc>
                <w:tcPr>
                  <w:tcW w:w="4978" w:type="dxa"/>
                </w:tcPr>
                <w:p w14:paraId="454C835F" w14:textId="77777777" w:rsidR="003D2A94" w:rsidRDefault="00637545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2358A70F" w14:textId="77777777" w:rsidR="003D2A94" w:rsidRDefault="003D2A94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1B0DB23C" w14:textId="77777777" w:rsidR="003D2A94" w:rsidRDefault="003D2A94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777B5BB8" w14:textId="77777777" w:rsidR="003D2A94" w:rsidRDefault="00637545">
                  <w:pPr>
                    <w:pStyle w:val="ConsNonformat"/>
                    <w:widowControl/>
                    <w:ind w:right="0"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_____________________/__________________/</w:t>
                  </w:r>
                </w:p>
                <w:p w14:paraId="527A9D53" w14:textId="77777777" w:rsidR="003D2A94" w:rsidRDefault="003D2A94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21609530" w14:textId="77777777" w:rsidR="003D2A94" w:rsidRDefault="0063754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</w:p>
          <w:p w14:paraId="11480910" w14:textId="77777777" w:rsidR="003D2A94" w:rsidRDefault="003D2A94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26E25303" w14:textId="77777777" w:rsidR="003D2A94" w:rsidRDefault="003D2A94">
      <w:pPr>
        <w:rPr>
          <w:b/>
          <w:sz w:val="22"/>
          <w:szCs w:val="22"/>
        </w:rPr>
      </w:pPr>
    </w:p>
    <w:p w14:paraId="539751B0" w14:textId="77777777" w:rsidR="003D2A94" w:rsidRDefault="003D2A94">
      <w:pPr>
        <w:rPr>
          <w:b/>
          <w:sz w:val="22"/>
          <w:szCs w:val="22"/>
        </w:rPr>
      </w:pPr>
    </w:p>
    <w:p w14:paraId="6F259E3B" w14:textId="77777777" w:rsidR="003D2A94" w:rsidRDefault="003D2A94">
      <w:pPr>
        <w:pStyle w:val="af"/>
        <w:spacing w:line="276" w:lineRule="auto"/>
        <w:jc w:val="both"/>
        <w:rPr>
          <w:sz w:val="22"/>
          <w:szCs w:val="22"/>
        </w:rPr>
      </w:pPr>
    </w:p>
    <w:p w14:paraId="113440B6" w14:textId="77777777" w:rsidR="003D2A94" w:rsidRDefault="003D2A94">
      <w:pPr>
        <w:rPr>
          <w:b/>
          <w:sz w:val="22"/>
          <w:szCs w:val="22"/>
        </w:rPr>
      </w:pPr>
    </w:p>
    <w:p w14:paraId="1CA34296" w14:textId="77777777" w:rsidR="003D2A94" w:rsidRDefault="003D2A94">
      <w:pPr>
        <w:rPr>
          <w:b/>
          <w:sz w:val="22"/>
          <w:szCs w:val="22"/>
        </w:rPr>
      </w:pPr>
    </w:p>
    <w:p w14:paraId="3E3E3E5F" w14:textId="77777777" w:rsidR="003D2A94" w:rsidRDefault="003D2A94">
      <w:pPr>
        <w:pStyle w:val="af"/>
        <w:spacing w:line="276" w:lineRule="auto"/>
        <w:jc w:val="both"/>
        <w:rPr>
          <w:sz w:val="22"/>
          <w:szCs w:val="22"/>
        </w:rPr>
      </w:pPr>
    </w:p>
    <w:p w14:paraId="74EBA018" w14:textId="77777777" w:rsidR="003D2A94" w:rsidRDefault="003D2A94"/>
    <w:p w14:paraId="0E69B3E7" w14:textId="77777777" w:rsidR="003D2A94" w:rsidRDefault="003D2A94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08277013" w14:textId="77777777" w:rsidR="003D2A94" w:rsidRDefault="003D2A94"/>
    <w:p w14:paraId="6C03437E" w14:textId="77777777" w:rsidR="003D2A94" w:rsidRDefault="003D2A94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54413AA0" w14:textId="77777777" w:rsidR="003D2A94" w:rsidRDefault="003D2A94">
      <w:pPr>
        <w:pStyle w:val="af"/>
        <w:spacing w:line="276" w:lineRule="auto"/>
        <w:jc w:val="both"/>
        <w:rPr>
          <w:sz w:val="22"/>
          <w:szCs w:val="22"/>
        </w:rPr>
      </w:pPr>
    </w:p>
    <w:sectPr w:rsidR="003D2A94">
      <w:footerReference w:type="default" r:id="rId8"/>
      <w:pgSz w:w="11906" w:h="16838"/>
      <w:pgMar w:top="426" w:right="707" w:bottom="0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A0DB8" w14:textId="77777777" w:rsidR="00637545" w:rsidRDefault="00637545">
      <w:r>
        <w:separator/>
      </w:r>
    </w:p>
  </w:endnote>
  <w:endnote w:type="continuationSeparator" w:id="0">
    <w:p w14:paraId="58C5658F" w14:textId="77777777" w:rsidR="00637545" w:rsidRDefault="00637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0C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C554A" w14:textId="77777777" w:rsidR="003D2A94" w:rsidRDefault="00637545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4</w:t>
    </w:r>
    <w:r>
      <w:fldChar w:fldCharType="end"/>
    </w:r>
  </w:p>
  <w:p w14:paraId="33D0A644" w14:textId="77777777" w:rsidR="003D2A94" w:rsidRDefault="003D2A94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FFBB4" w14:textId="77777777" w:rsidR="00637545" w:rsidRDefault="00637545">
      <w:r>
        <w:separator/>
      </w:r>
    </w:p>
  </w:footnote>
  <w:footnote w:type="continuationSeparator" w:id="0">
    <w:p w14:paraId="5928EDF8" w14:textId="77777777" w:rsidR="00637545" w:rsidRDefault="006375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2809"/>
    <w:multiLevelType w:val="multilevel"/>
    <w:tmpl w:val="06982809"/>
    <w:lvl w:ilvl="0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074F148A"/>
    <w:multiLevelType w:val="multilevel"/>
    <w:tmpl w:val="074F148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1FE6729"/>
    <w:multiLevelType w:val="multilevel"/>
    <w:tmpl w:val="11FE6729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3" w15:restartNumberingAfterBreak="0">
    <w:nsid w:val="44703E34"/>
    <w:multiLevelType w:val="multilevel"/>
    <w:tmpl w:val="44703E34"/>
    <w:lvl w:ilvl="0">
      <w:start w:val="1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50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4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cs="Times New Roman" w:hint="default"/>
      </w:rPr>
    </w:lvl>
  </w:abstractNum>
  <w:abstractNum w:abstractNumId="4" w15:restartNumberingAfterBreak="0">
    <w:nsid w:val="5ABC16F6"/>
    <w:multiLevelType w:val="multilevel"/>
    <w:tmpl w:val="5ABC16F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5" w15:restartNumberingAfterBreak="0">
    <w:nsid w:val="675A357D"/>
    <w:multiLevelType w:val="multilevel"/>
    <w:tmpl w:val="675A357D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56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cs="Times New Roman" w:hint="default"/>
      </w:rPr>
    </w:lvl>
  </w:abstractNum>
  <w:abstractNum w:abstractNumId="6" w15:restartNumberingAfterBreak="0">
    <w:nsid w:val="77DE5094"/>
    <w:multiLevelType w:val="multilevel"/>
    <w:tmpl w:val="77DE509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18C"/>
    <w:rsid w:val="00003DA1"/>
    <w:rsid w:val="00005268"/>
    <w:rsid w:val="00006716"/>
    <w:rsid w:val="00014F04"/>
    <w:rsid w:val="00016436"/>
    <w:rsid w:val="000215D7"/>
    <w:rsid w:val="000241C1"/>
    <w:rsid w:val="0002498B"/>
    <w:rsid w:val="0003193C"/>
    <w:rsid w:val="00031FA7"/>
    <w:rsid w:val="0003588F"/>
    <w:rsid w:val="0003792A"/>
    <w:rsid w:val="000405D1"/>
    <w:rsid w:val="00040D54"/>
    <w:rsid w:val="0004287C"/>
    <w:rsid w:val="0004591F"/>
    <w:rsid w:val="00045BFF"/>
    <w:rsid w:val="00046F67"/>
    <w:rsid w:val="00052272"/>
    <w:rsid w:val="00071725"/>
    <w:rsid w:val="00072B59"/>
    <w:rsid w:val="000808D6"/>
    <w:rsid w:val="000865E9"/>
    <w:rsid w:val="00094478"/>
    <w:rsid w:val="000A2BF7"/>
    <w:rsid w:val="000A3644"/>
    <w:rsid w:val="000A3858"/>
    <w:rsid w:val="000A5BC2"/>
    <w:rsid w:val="000B1C29"/>
    <w:rsid w:val="000C60A9"/>
    <w:rsid w:val="000D2250"/>
    <w:rsid w:val="000D22EB"/>
    <w:rsid w:val="000D3BC6"/>
    <w:rsid w:val="000D76DB"/>
    <w:rsid w:val="000E01CA"/>
    <w:rsid w:val="000E02B1"/>
    <w:rsid w:val="000E178D"/>
    <w:rsid w:val="000E1BAE"/>
    <w:rsid w:val="000E731B"/>
    <w:rsid w:val="000F1F3D"/>
    <w:rsid w:val="000F62ED"/>
    <w:rsid w:val="00104496"/>
    <w:rsid w:val="00105417"/>
    <w:rsid w:val="00105CE7"/>
    <w:rsid w:val="00106E4C"/>
    <w:rsid w:val="00107250"/>
    <w:rsid w:val="001146B0"/>
    <w:rsid w:val="001146D8"/>
    <w:rsid w:val="00114962"/>
    <w:rsid w:val="00116D36"/>
    <w:rsid w:val="00120C8E"/>
    <w:rsid w:val="00121C79"/>
    <w:rsid w:val="0012307E"/>
    <w:rsid w:val="0013076C"/>
    <w:rsid w:val="0013688E"/>
    <w:rsid w:val="00140C16"/>
    <w:rsid w:val="001419B3"/>
    <w:rsid w:val="00141F9B"/>
    <w:rsid w:val="00143D66"/>
    <w:rsid w:val="00150C93"/>
    <w:rsid w:val="001543D5"/>
    <w:rsid w:val="0015763A"/>
    <w:rsid w:val="0016405E"/>
    <w:rsid w:val="00167876"/>
    <w:rsid w:val="001718D6"/>
    <w:rsid w:val="00176212"/>
    <w:rsid w:val="0018129F"/>
    <w:rsid w:val="001822F9"/>
    <w:rsid w:val="001932CE"/>
    <w:rsid w:val="00195B0A"/>
    <w:rsid w:val="00195B79"/>
    <w:rsid w:val="00196537"/>
    <w:rsid w:val="001A08FB"/>
    <w:rsid w:val="001A10F2"/>
    <w:rsid w:val="001A15EB"/>
    <w:rsid w:val="001A2A6D"/>
    <w:rsid w:val="001A4553"/>
    <w:rsid w:val="001A45D2"/>
    <w:rsid w:val="001A56FF"/>
    <w:rsid w:val="001A64BA"/>
    <w:rsid w:val="001A7864"/>
    <w:rsid w:val="001A788C"/>
    <w:rsid w:val="001B14D9"/>
    <w:rsid w:val="001B2A8B"/>
    <w:rsid w:val="001B2B6A"/>
    <w:rsid w:val="001B5CAC"/>
    <w:rsid w:val="001B5ED2"/>
    <w:rsid w:val="001B6AD9"/>
    <w:rsid w:val="001C5A24"/>
    <w:rsid w:val="001C6ABB"/>
    <w:rsid w:val="001D0A0A"/>
    <w:rsid w:val="001D4830"/>
    <w:rsid w:val="001D5431"/>
    <w:rsid w:val="001E2AED"/>
    <w:rsid w:val="001E333B"/>
    <w:rsid w:val="001E3640"/>
    <w:rsid w:val="001E5C0F"/>
    <w:rsid w:val="001F5CE0"/>
    <w:rsid w:val="002016AB"/>
    <w:rsid w:val="00202C4A"/>
    <w:rsid w:val="00212F25"/>
    <w:rsid w:val="00215052"/>
    <w:rsid w:val="00216CBE"/>
    <w:rsid w:val="00216E9F"/>
    <w:rsid w:val="00225B33"/>
    <w:rsid w:val="00226443"/>
    <w:rsid w:val="00230526"/>
    <w:rsid w:val="002447A3"/>
    <w:rsid w:val="002571FE"/>
    <w:rsid w:val="00266E94"/>
    <w:rsid w:val="00271F78"/>
    <w:rsid w:val="00274CDE"/>
    <w:rsid w:val="00287AAF"/>
    <w:rsid w:val="00290144"/>
    <w:rsid w:val="0029093D"/>
    <w:rsid w:val="00290CB7"/>
    <w:rsid w:val="00297F81"/>
    <w:rsid w:val="002A0117"/>
    <w:rsid w:val="002A1AD2"/>
    <w:rsid w:val="002A23D9"/>
    <w:rsid w:val="002B1DA1"/>
    <w:rsid w:val="002B710F"/>
    <w:rsid w:val="002C2D8C"/>
    <w:rsid w:val="002D01CB"/>
    <w:rsid w:val="002D5793"/>
    <w:rsid w:val="002D7024"/>
    <w:rsid w:val="002D718B"/>
    <w:rsid w:val="002D7D9C"/>
    <w:rsid w:val="002E011B"/>
    <w:rsid w:val="002E163A"/>
    <w:rsid w:val="002E307E"/>
    <w:rsid w:val="002E3D18"/>
    <w:rsid w:val="002E41FA"/>
    <w:rsid w:val="002F7152"/>
    <w:rsid w:val="0030226B"/>
    <w:rsid w:val="00314A8F"/>
    <w:rsid w:val="00314B8E"/>
    <w:rsid w:val="003220AA"/>
    <w:rsid w:val="0032389D"/>
    <w:rsid w:val="003262AC"/>
    <w:rsid w:val="003300E3"/>
    <w:rsid w:val="00333FE5"/>
    <w:rsid w:val="003406C3"/>
    <w:rsid w:val="003449D1"/>
    <w:rsid w:val="003478C2"/>
    <w:rsid w:val="00351B76"/>
    <w:rsid w:val="003578E8"/>
    <w:rsid w:val="00357F31"/>
    <w:rsid w:val="0036155B"/>
    <w:rsid w:val="00362F9F"/>
    <w:rsid w:val="00365159"/>
    <w:rsid w:val="00367B63"/>
    <w:rsid w:val="00372126"/>
    <w:rsid w:val="003746E9"/>
    <w:rsid w:val="003761EF"/>
    <w:rsid w:val="00387589"/>
    <w:rsid w:val="00390506"/>
    <w:rsid w:val="0039540B"/>
    <w:rsid w:val="003A2D35"/>
    <w:rsid w:val="003B60B5"/>
    <w:rsid w:val="003B6757"/>
    <w:rsid w:val="003B6798"/>
    <w:rsid w:val="003C2751"/>
    <w:rsid w:val="003D0DEF"/>
    <w:rsid w:val="003D218C"/>
    <w:rsid w:val="003D2A94"/>
    <w:rsid w:val="003D4E54"/>
    <w:rsid w:val="003E1F5B"/>
    <w:rsid w:val="003E467F"/>
    <w:rsid w:val="003F0AFB"/>
    <w:rsid w:val="003F63C3"/>
    <w:rsid w:val="003F76FC"/>
    <w:rsid w:val="00410A74"/>
    <w:rsid w:val="00416574"/>
    <w:rsid w:val="00417729"/>
    <w:rsid w:val="004222A2"/>
    <w:rsid w:val="00423698"/>
    <w:rsid w:val="00424141"/>
    <w:rsid w:val="00427ECF"/>
    <w:rsid w:val="0043002C"/>
    <w:rsid w:val="004303DC"/>
    <w:rsid w:val="0043145F"/>
    <w:rsid w:val="004316D4"/>
    <w:rsid w:val="00431FB6"/>
    <w:rsid w:val="00443C04"/>
    <w:rsid w:val="00445145"/>
    <w:rsid w:val="00445C5A"/>
    <w:rsid w:val="00452636"/>
    <w:rsid w:val="004572A5"/>
    <w:rsid w:val="004576AA"/>
    <w:rsid w:val="004613E6"/>
    <w:rsid w:val="00462775"/>
    <w:rsid w:val="00462FB4"/>
    <w:rsid w:val="00463C32"/>
    <w:rsid w:val="004660BE"/>
    <w:rsid w:val="00475BA6"/>
    <w:rsid w:val="004836C4"/>
    <w:rsid w:val="00490F19"/>
    <w:rsid w:val="00497AC1"/>
    <w:rsid w:val="004A0614"/>
    <w:rsid w:val="004A235E"/>
    <w:rsid w:val="004B0AA8"/>
    <w:rsid w:val="004B242C"/>
    <w:rsid w:val="004C1CED"/>
    <w:rsid w:val="004C1EE1"/>
    <w:rsid w:val="004C52CF"/>
    <w:rsid w:val="004C7FCD"/>
    <w:rsid w:val="004D3040"/>
    <w:rsid w:val="004D695F"/>
    <w:rsid w:val="004E2C65"/>
    <w:rsid w:val="004E4849"/>
    <w:rsid w:val="004F0AA7"/>
    <w:rsid w:val="004F3EDC"/>
    <w:rsid w:val="005006EC"/>
    <w:rsid w:val="00501840"/>
    <w:rsid w:val="005112C7"/>
    <w:rsid w:val="0051531E"/>
    <w:rsid w:val="00517B89"/>
    <w:rsid w:val="005220AE"/>
    <w:rsid w:val="00522631"/>
    <w:rsid w:val="005231FC"/>
    <w:rsid w:val="005262AA"/>
    <w:rsid w:val="00530844"/>
    <w:rsid w:val="00531206"/>
    <w:rsid w:val="00533D29"/>
    <w:rsid w:val="00535FAF"/>
    <w:rsid w:val="005528DF"/>
    <w:rsid w:val="005559FF"/>
    <w:rsid w:val="0055607E"/>
    <w:rsid w:val="00560556"/>
    <w:rsid w:val="00562BD9"/>
    <w:rsid w:val="00563A33"/>
    <w:rsid w:val="00563F8F"/>
    <w:rsid w:val="00571D98"/>
    <w:rsid w:val="00585DC2"/>
    <w:rsid w:val="00587FF3"/>
    <w:rsid w:val="00591304"/>
    <w:rsid w:val="00591B9D"/>
    <w:rsid w:val="00597AC7"/>
    <w:rsid w:val="005A604A"/>
    <w:rsid w:val="005A6F51"/>
    <w:rsid w:val="005A76A0"/>
    <w:rsid w:val="005A76EC"/>
    <w:rsid w:val="005C1B91"/>
    <w:rsid w:val="005C3ACD"/>
    <w:rsid w:val="005D226B"/>
    <w:rsid w:val="005D5F7F"/>
    <w:rsid w:val="005E516D"/>
    <w:rsid w:val="005E7710"/>
    <w:rsid w:val="005F1CDD"/>
    <w:rsid w:val="005F2FEC"/>
    <w:rsid w:val="005F7F97"/>
    <w:rsid w:val="00601946"/>
    <w:rsid w:val="006052F7"/>
    <w:rsid w:val="006058F2"/>
    <w:rsid w:val="00613581"/>
    <w:rsid w:val="006207C9"/>
    <w:rsid w:val="00624F11"/>
    <w:rsid w:val="00627982"/>
    <w:rsid w:val="00627A12"/>
    <w:rsid w:val="006332BA"/>
    <w:rsid w:val="00637545"/>
    <w:rsid w:val="00644CA6"/>
    <w:rsid w:val="006578D5"/>
    <w:rsid w:val="0066144B"/>
    <w:rsid w:val="0066589A"/>
    <w:rsid w:val="006775EB"/>
    <w:rsid w:val="00682922"/>
    <w:rsid w:val="00686BD1"/>
    <w:rsid w:val="0069231B"/>
    <w:rsid w:val="006928F2"/>
    <w:rsid w:val="00693C79"/>
    <w:rsid w:val="006977B0"/>
    <w:rsid w:val="006A0524"/>
    <w:rsid w:val="006A33D3"/>
    <w:rsid w:val="006A7568"/>
    <w:rsid w:val="006B21DC"/>
    <w:rsid w:val="006B4943"/>
    <w:rsid w:val="006B6DB5"/>
    <w:rsid w:val="006B6EC1"/>
    <w:rsid w:val="006C7DEB"/>
    <w:rsid w:val="006D3920"/>
    <w:rsid w:val="006E41D0"/>
    <w:rsid w:val="006E66D5"/>
    <w:rsid w:val="006F3A7B"/>
    <w:rsid w:val="006F5678"/>
    <w:rsid w:val="006F7139"/>
    <w:rsid w:val="00700B01"/>
    <w:rsid w:val="00700EDA"/>
    <w:rsid w:val="007018E3"/>
    <w:rsid w:val="00703129"/>
    <w:rsid w:val="007159E7"/>
    <w:rsid w:val="007211B0"/>
    <w:rsid w:val="00722CDC"/>
    <w:rsid w:val="00726329"/>
    <w:rsid w:val="00731B63"/>
    <w:rsid w:val="00736F2B"/>
    <w:rsid w:val="00741187"/>
    <w:rsid w:val="00742A88"/>
    <w:rsid w:val="00752A8C"/>
    <w:rsid w:val="00755AB8"/>
    <w:rsid w:val="0075781A"/>
    <w:rsid w:val="00760013"/>
    <w:rsid w:val="00761EC6"/>
    <w:rsid w:val="00765A80"/>
    <w:rsid w:val="00766B28"/>
    <w:rsid w:val="0076716E"/>
    <w:rsid w:val="007677DB"/>
    <w:rsid w:val="00767C01"/>
    <w:rsid w:val="0077189D"/>
    <w:rsid w:val="0077219D"/>
    <w:rsid w:val="007765DB"/>
    <w:rsid w:val="00786065"/>
    <w:rsid w:val="00787130"/>
    <w:rsid w:val="00787FAF"/>
    <w:rsid w:val="007949AB"/>
    <w:rsid w:val="007966C3"/>
    <w:rsid w:val="007A0376"/>
    <w:rsid w:val="007A583E"/>
    <w:rsid w:val="007B2BA1"/>
    <w:rsid w:val="007C2701"/>
    <w:rsid w:val="007C43C4"/>
    <w:rsid w:val="007C4584"/>
    <w:rsid w:val="007C4598"/>
    <w:rsid w:val="007D1FB1"/>
    <w:rsid w:val="007D2D71"/>
    <w:rsid w:val="007E0D77"/>
    <w:rsid w:val="007E1975"/>
    <w:rsid w:val="007E3708"/>
    <w:rsid w:val="007E55ED"/>
    <w:rsid w:val="007F1E91"/>
    <w:rsid w:val="007F564B"/>
    <w:rsid w:val="00804390"/>
    <w:rsid w:val="00806D8A"/>
    <w:rsid w:val="008105F0"/>
    <w:rsid w:val="00810B5D"/>
    <w:rsid w:val="00813DAB"/>
    <w:rsid w:val="00820578"/>
    <w:rsid w:val="00821B58"/>
    <w:rsid w:val="00823E87"/>
    <w:rsid w:val="00830CE0"/>
    <w:rsid w:val="00830D53"/>
    <w:rsid w:val="008414F3"/>
    <w:rsid w:val="00844C69"/>
    <w:rsid w:val="00867682"/>
    <w:rsid w:val="0087114B"/>
    <w:rsid w:val="008718AC"/>
    <w:rsid w:val="00883284"/>
    <w:rsid w:val="00884A34"/>
    <w:rsid w:val="0088585A"/>
    <w:rsid w:val="0089400B"/>
    <w:rsid w:val="008A5BDF"/>
    <w:rsid w:val="008B4BB3"/>
    <w:rsid w:val="008C1706"/>
    <w:rsid w:val="008C61ED"/>
    <w:rsid w:val="008C782C"/>
    <w:rsid w:val="008F2747"/>
    <w:rsid w:val="008F491C"/>
    <w:rsid w:val="008F7060"/>
    <w:rsid w:val="008F7209"/>
    <w:rsid w:val="008F7FD9"/>
    <w:rsid w:val="009003F2"/>
    <w:rsid w:val="009021B2"/>
    <w:rsid w:val="00905F7C"/>
    <w:rsid w:val="00906097"/>
    <w:rsid w:val="0090773B"/>
    <w:rsid w:val="0091010C"/>
    <w:rsid w:val="00911E27"/>
    <w:rsid w:val="00913B14"/>
    <w:rsid w:val="00916124"/>
    <w:rsid w:val="00916BED"/>
    <w:rsid w:val="00917E9B"/>
    <w:rsid w:val="00921C46"/>
    <w:rsid w:val="00923773"/>
    <w:rsid w:val="00925A15"/>
    <w:rsid w:val="0093034F"/>
    <w:rsid w:val="00932F99"/>
    <w:rsid w:val="0093567B"/>
    <w:rsid w:val="009419F1"/>
    <w:rsid w:val="00941C47"/>
    <w:rsid w:val="00942EA2"/>
    <w:rsid w:val="00943ACF"/>
    <w:rsid w:val="0094460C"/>
    <w:rsid w:val="00952E2F"/>
    <w:rsid w:val="009569B4"/>
    <w:rsid w:val="00961631"/>
    <w:rsid w:val="00970AB0"/>
    <w:rsid w:val="0097336C"/>
    <w:rsid w:val="009752C5"/>
    <w:rsid w:val="00980A5C"/>
    <w:rsid w:val="00982F65"/>
    <w:rsid w:val="009841C6"/>
    <w:rsid w:val="00985687"/>
    <w:rsid w:val="009859C8"/>
    <w:rsid w:val="00985F03"/>
    <w:rsid w:val="00986DE4"/>
    <w:rsid w:val="00987EDA"/>
    <w:rsid w:val="009909F2"/>
    <w:rsid w:val="00997B61"/>
    <w:rsid w:val="009A172C"/>
    <w:rsid w:val="009A3559"/>
    <w:rsid w:val="009A5C3E"/>
    <w:rsid w:val="009B329D"/>
    <w:rsid w:val="009B3980"/>
    <w:rsid w:val="009D2EDF"/>
    <w:rsid w:val="009D4949"/>
    <w:rsid w:val="009E0B9C"/>
    <w:rsid w:val="009E1AEE"/>
    <w:rsid w:val="009F234F"/>
    <w:rsid w:val="009F5780"/>
    <w:rsid w:val="00A00392"/>
    <w:rsid w:val="00A040A9"/>
    <w:rsid w:val="00A07BC0"/>
    <w:rsid w:val="00A26EBF"/>
    <w:rsid w:val="00A329DA"/>
    <w:rsid w:val="00A34D68"/>
    <w:rsid w:val="00A4474B"/>
    <w:rsid w:val="00A4708D"/>
    <w:rsid w:val="00A476AA"/>
    <w:rsid w:val="00A478B8"/>
    <w:rsid w:val="00A5188B"/>
    <w:rsid w:val="00A54437"/>
    <w:rsid w:val="00A61F89"/>
    <w:rsid w:val="00A65047"/>
    <w:rsid w:val="00A737E6"/>
    <w:rsid w:val="00A768A0"/>
    <w:rsid w:val="00A76E52"/>
    <w:rsid w:val="00A8200F"/>
    <w:rsid w:val="00A860F1"/>
    <w:rsid w:val="00A90D09"/>
    <w:rsid w:val="00A963B4"/>
    <w:rsid w:val="00AB2A8D"/>
    <w:rsid w:val="00AB4005"/>
    <w:rsid w:val="00AC23BB"/>
    <w:rsid w:val="00AC5379"/>
    <w:rsid w:val="00AD5A5F"/>
    <w:rsid w:val="00AD77C9"/>
    <w:rsid w:val="00AE2547"/>
    <w:rsid w:val="00AE6AFC"/>
    <w:rsid w:val="00AF515A"/>
    <w:rsid w:val="00AF51E6"/>
    <w:rsid w:val="00AF605D"/>
    <w:rsid w:val="00AF6B41"/>
    <w:rsid w:val="00B005F5"/>
    <w:rsid w:val="00B0107C"/>
    <w:rsid w:val="00B05745"/>
    <w:rsid w:val="00B129E2"/>
    <w:rsid w:val="00B24A91"/>
    <w:rsid w:val="00B27A3F"/>
    <w:rsid w:val="00B35A56"/>
    <w:rsid w:val="00B3694B"/>
    <w:rsid w:val="00B377BD"/>
    <w:rsid w:val="00B40A9F"/>
    <w:rsid w:val="00B40D69"/>
    <w:rsid w:val="00B45FB2"/>
    <w:rsid w:val="00B51035"/>
    <w:rsid w:val="00B53EF0"/>
    <w:rsid w:val="00B53F22"/>
    <w:rsid w:val="00B57F2E"/>
    <w:rsid w:val="00B6037F"/>
    <w:rsid w:val="00B61F9A"/>
    <w:rsid w:val="00B62C69"/>
    <w:rsid w:val="00B6580C"/>
    <w:rsid w:val="00B673AF"/>
    <w:rsid w:val="00B800D0"/>
    <w:rsid w:val="00B83022"/>
    <w:rsid w:val="00B84EFA"/>
    <w:rsid w:val="00B914DD"/>
    <w:rsid w:val="00B925C9"/>
    <w:rsid w:val="00B97311"/>
    <w:rsid w:val="00BA250A"/>
    <w:rsid w:val="00BA5769"/>
    <w:rsid w:val="00BA6159"/>
    <w:rsid w:val="00BB3AE2"/>
    <w:rsid w:val="00BC49C1"/>
    <w:rsid w:val="00BD0C0E"/>
    <w:rsid w:val="00BD42F6"/>
    <w:rsid w:val="00BD5244"/>
    <w:rsid w:val="00BD6865"/>
    <w:rsid w:val="00BE192E"/>
    <w:rsid w:val="00BE2BDE"/>
    <w:rsid w:val="00BE4B4C"/>
    <w:rsid w:val="00BE5671"/>
    <w:rsid w:val="00BE6DD8"/>
    <w:rsid w:val="00BE715C"/>
    <w:rsid w:val="00BE71B1"/>
    <w:rsid w:val="00BF405F"/>
    <w:rsid w:val="00C033B4"/>
    <w:rsid w:val="00C03C32"/>
    <w:rsid w:val="00C051AE"/>
    <w:rsid w:val="00C06F0B"/>
    <w:rsid w:val="00C17CEE"/>
    <w:rsid w:val="00C22CB3"/>
    <w:rsid w:val="00C24287"/>
    <w:rsid w:val="00C31780"/>
    <w:rsid w:val="00C346A9"/>
    <w:rsid w:val="00C5128E"/>
    <w:rsid w:val="00C53339"/>
    <w:rsid w:val="00C75596"/>
    <w:rsid w:val="00C77D24"/>
    <w:rsid w:val="00C83941"/>
    <w:rsid w:val="00C867D8"/>
    <w:rsid w:val="00C92F2B"/>
    <w:rsid w:val="00C937AA"/>
    <w:rsid w:val="00CA4BEB"/>
    <w:rsid w:val="00CA65EB"/>
    <w:rsid w:val="00CB038E"/>
    <w:rsid w:val="00CB1FC3"/>
    <w:rsid w:val="00CB467D"/>
    <w:rsid w:val="00CB66E7"/>
    <w:rsid w:val="00CC18C8"/>
    <w:rsid w:val="00CC2C48"/>
    <w:rsid w:val="00CC2D43"/>
    <w:rsid w:val="00CC6C14"/>
    <w:rsid w:val="00CD2FA9"/>
    <w:rsid w:val="00CE03F0"/>
    <w:rsid w:val="00CE139A"/>
    <w:rsid w:val="00CE20D5"/>
    <w:rsid w:val="00CE71AF"/>
    <w:rsid w:val="00CE782E"/>
    <w:rsid w:val="00CF5BDD"/>
    <w:rsid w:val="00D032CA"/>
    <w:rsid w:val="00D03FF5"/>
    <w:rsid w:val="00D06BF3"/>
    <w:rsid w:val="00D155EA"/>
    <w:rsid w:val="00D203F6"/>
    <w:rsid w:val="00D23371"/>
    <w:rsid w:val="00D27BC8"/>
    <w:rsid w:val="00D307EF"/>
    <w:rsid w:val="00D42986"/>
    <w:rsid w:val="00D43941"/>
    <w:rsid w:val="00D43EDF"/>
    <w:rsid w:val="00D46A4D"/>
    <w:rsid w:val="00D54C86"/>
    <w:rsid w:val="00D62999"/>
    <w:rsid w:val="00D63217"/>
    <w:rsid w:val="00D64C0D"/>
    <w:rsid w:val="00D67354"/>
    <w:rsid w:val="00D71A56"/>
    <w:rsid w:val="00D77A6A"/>
    <w:rsid w:val="00D85092"/>
    <w:rsid w:val="00D85233"/>
    <w:rsid w:val="00D97A6D"/>
    <w:rsid w:val="00DB5E93"/>
    <w:rsid w:val="00DC7D94"/>
    <w:rsid w:val="00DD290F"/>
    <w:rsid w:val="00DE1A14"/>
    <w:rsid w:val="00DE352F"/>
    <w:rsid w:val="00DE5242"/>
    <w:rsid w:val="00DE6414"/>
    <w:rsid w:val="00DE70E3"/>
    <w:rsid w:val="00DF2425"/>
    <w:rsid w:val="00DF4053"/>
    <w:rsid w:val="00DF4260"/>
    <w:rsid w:val="00DF62B2"/>
    <w:rsid w:val="00DF7BB5"/>
    <w:rsid w:val="00E0265A"/>
    <w:rsid w:val="00E04072"/>
    <w:rsid w:val="00E04989"/>
    <w:rsid w:val="00E068D6"/>
    <w:rsid w:val="00E352D7"/>
    <w:rsid w:val="00E362B1"/>
    <w:rsid w:val="00E415E1"/>
    <w:rsid w:val="00E4328B"/>
    <w:rsid w:val="00E44AEB"/>
    <w:rsid w:val="00E47946"/>
    <w:rsid w:val="00E514E8"/>
    <w:rsid w:val="00E5450A"/>
    <w:rsid w:val="00E55B2B"/>
    <w:rsid w:val="00E62BA8"/>
    <w:rsid w:val="00E63566"/>
    <w:rsid w:val="00E6546F"/>
    <w:rsid w:val="00E701A8"/>
    <w:rsid w:val="00E71406"/>
    <w:rsid w:val="00E7286E"/>
    <w:rsid w:val="00E82F73"/>
    <w:rsid w:val="00E845D6"/>
    <w:rsid w:val="00E91D5C"/>
    <w:rsid w:val="00E92C39"/>
    <w:rsid w:val="00E95FEA"/>
    <w:rsid w:val="00E972BC"/>
    <w:rsid w:val="00EA7546"/>
    <w:rsid w:val="00EB0882"/>
    <w:rsid w:val="00EB479E"/>
    <w:rsid w:val="00ED0B20"/>
    <w:rsid w:val="00ED0D71"/>
    <w:rsid w:val="00ED1B49"/>
    <w:rsid w:val="00ED22C4"/>
    <w:rsid w:val="00ED2AC5"/>
    <w:rsid w:val="00EE1FBC"/>
    <w:rsid w:val="00EE49AC"/>
    <w:rsid w:val="00EF0E77"/>
    <w:rsid w:val="00F0238B"/>
    <w:rsid w:val="00F04061"/>
    <w:rsid w:val="00F04BBC"/>
    <w:rsid w:val="00F07D89"/>
    <w:rsid w:val="00F11F7F"/>
    <w:rsid w:val="00F20718"/>
    <w:rsid w:val="00F20786"/>
    <w:rsid w:val="00F32753"/>
    <w:rsid w:val="00F327FA"/>
    <w:rsid w:val="00F4260F"/>
    <w:rsid w:val="00F542CA"/>
    <w:rsid w:val="00F54D3F"/>
    <w:rsid w:val="00F555DF"/>
    <w:rsid w:val="00F61518"/>
    <w:rsid w:val="00F61908"/>
    <w:rsid w:val="00F61B8F"/>
    <w:rsid w:val="00F66028"/>
    <w:rsid w:val="00F710E0"/>
    <w:rsid w:val="00F84488"/>
    <w:rsid w:val="00FA10B5"/>
    <w:rsid w:val="00FA6685"/>
    <w:rsid w:val="00FB2F4F"/>
    <w:rsid w:val="00FB36B1"/>
    <w:rsid w:val="00FB384C"/>
    <w:rsid w:val="00FB5D0E"/>
    <w:rsid w:val="00FB6289"/>
    <w:rsid w:val="00FB7111"/>
    <w:rsid w:val="00FC7598"/>
    <w:rsid w:val="00FC775A"/>
    <w:rsid w:val="00FC7EDA"/>
    <w:rsid w:val="00FE1384"/>
    <w:rsid w:val="00FF3465"/>
    <w:rsid w:val="00FF54F0"/>
    <w:rsid w:val="086A2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6903B7"/>
  <w15:docId w15:val="{B057D74A-2868-46DB-91ED-B68455839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rFonts w:cs="Times New Roman"/>
      <w:color w:val="800080"/>
      <w:u w:val="single"/>
    </w:rPr>
  </w:style>
  <w:style w:type="character" w:styleId="a4">
    <w:name w:val="Hyperlink"/>
    <w:basedOn w:val="a0"/>
    <w:uiPriority w:val="99"/>
    <w:semiHidden/>
    <w:unhideWhenUsed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77"/>
        <w:tab w:val="right" w:pos="9355"/>
      </w:tabs>
    </w:pPr>
  </w:style>
  <w:style w:type="paragraph" w:styleId="a9">
    <w:name w:val="Body Text Indent"/>
    <w:basedOn w:val="a"/>
    <w:link w:val="aa"/>
    <w:uiPriority w:val="99"/>
    <w:qFormat/>
    <w:pPr>
      <w:spacing w:after="120"/>
      <w:ind w:left="283"/>
    </w:p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paragraph" w:styleId="ad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table" w:styleId="ae">
    <w:name w:val="Table Grid"/>
    <w:basedOn w:val="a1"/>
    <w:uiPriority w:val="59"/>
    <w:qFormat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ahoma" w:hAnsi="Tahoma" w:cs="Tahoma"/>
      <w:sz w:val="16"/>
      <w:szCs w:val="16"/>
      <w:lang w:eastAsia="ru-RU"/>
    </w:rPr>
  </w:style>
  <w:style w:type="paragraph" w:styleId="af">
    <w:name w:val="No Spacing"/>
    <w:uiPriority w:val="1"/>
    <w:qFormat/>
    <w:rPr>
      <w:rFonts w:ascii="Times New Roman" w:hAnsi="Times New Roman" w:cs="Times New Roman"/>
      <w:sz w:val="24"/>
      <w:szCs w:val="24"/>
    </w:rPr>
  </w:style>
  <w:style w:type="paragraph" w:styleId="af0">
    <w:name w:val="List Paragraph"/>
    <w:basedOn w:val="a"/>
    <w:link w:val="af1"/>
    <w:uiPriority w:val="34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qFormat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Основной текст_"/>
    <w:link w:val="1"/>
    <w:qFormat/>
    <w:locked/>
    <w:rPr>
      <w:rFonts w:ascii="Sylfaen" w:hAnsi="Sylfaen"/>
      <w:sz w:val="21"/>
      <w:shd w:val="clear" w:color="auto" w:fill="FFFFFF"/>
    </w:rPr>
  </w:style>
  <w:style w:type="paragraph" w:customStyle="1" w:styleId="1">
    <w:name w:val="Основной текст1"/>
    <w:basedOn w:val="a"/>
    <w:link w:val="af2"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">
    <w:name w:val="Основной текст (2)_"/>
    <w:link w:val="20"/>
    <w:locked/>
    <w:rPr>
      <w:rFonts w:ascii="Sylfaen" w:hAnsi="Sylfaen"/>
      <w:sz w:val="21"/>
      <w:shd w:val="clear" w:color="auto" w:fill="FFFFFF"/>
    </w:rPr>
  </w:style>
  <w:style w:type="paragraph" w:customStyle="1" w:styleId="20">
    <w:name w:val="Основной текст (2)"/>
    <w:basedOn w:val="a"/>
    <w:link w:val="2"/>
    <w:qFormat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21">
    <w:name w:val="Заголовок №2_"/>
    <w:link w:val="22"/>
    <w:locked/>
    <w:rPr>
      <w:sz w:val="24"/>
      <w:shd w:val="clear" w:color="auto" w:fill="FFFFFF"/>
    </w:rPr>
  </w:style>
  <w:style w:type="paragraph" w:customStyle="1" w:styleId="22">
    <w:name w:val="Заголовок №2"/>
    <w:basedOn w:val="a"/>
    <w:link w:val="21"/>
    <w:qFormat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xl64">
    <w:name w:val="xl6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5">
    <w:name w:val="xl6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66">
    <w:name w:val="xl6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7">
    <w:name w:val="xl67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8">
    <w:name w:val="xl6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xl69">
    <w:name w:val="xl6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0">
    <w:name w:val="xl7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63">
    <w:name w:val="xl63"/>
    <w:basedOn w:val="a"/>
    <w:uiPriority w:val="99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4">
    <w:name w:val="xl74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75">
    <w:name w:val="xl75"/>
    <w:basedOn w:val="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6">
    <w:name w:val="xl76"/>
    <w:basedOn w:val="a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7">
    <w:name w:val="xl77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8">
    <w:name w:val="xl78"/>
    <w:basedOn w:val="a"/>
    <w:uiPriority w:val="99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0">
    <w:name w:val="xl80"/>
    <w:basedOn w:val="a"/>
    <w:uiPriority w:val="99"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af3">
    <w:name w:val="Основной текст + Полужирный"/>
    <w:rPr>
      <w:rFonts w:ascii="Sylfaen" w:hAnsi="Sylfaen"/>
      <w:b/>
      <w:spacing w:val="0"/>
      <w:sz w:val="21"/>
    </w:rPr>
  </w:style>
  <w:style w:type="character" w:customStyle="1" w:styleId="11pt">
    <w:name w:val="Основной текст + 11 pt"/>
    <w:qFormat/>
    <w:rPr>
      <w:rFonts w:ascii="Times New Roman" w:hAnsi="Times New Roman"/>
      <w:spacing w:val="0"/>
      <w:sz w:val="22"/>
    </w:rPr>
  </w:style>
  <w:style w:type="character" w:customStyle="1" w:styleId="10">
    <w:name w:val="Основной текст + Полужирный1"/>
    <w:qFormat/>
    <w:rPr>
      <w:rFonts w:ascii="Times New Roman" w:hAnsi="Times New Roman"/>
      <w:b/>
      <w:spacing w:val="0"/>
      <w:sz w:val="24"/>
    </w:rPr>
  </w:style>
  <w:style w:type="paragraph" w:customStyle="1" w:styleId="ConsNonformat">
    <w:name w:val="ConsNonformat"/>
    <w:uiPriority w:val="99"/>
    <w:qFormat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table" w:customStyle="1" w:styleId="4">
    <w:name w:val="Сетка таблицы4"/>
    <w:basedOn w:val="a1"/>
    <w:qFormat/>
    <w:rPr>
      <w:rFonts w:ascii="Times New Roman" w:hAnsi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a">
    <w:name w:val="Основной текст с отступом Знак"/>
    <w:basedOn w:val="a0"/>
    <w:link w:val="a9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1">
    <w:name w:val="Абзац списка Знак"/>
    <w:basedOn w:val="a0"/>
    <w:link w:val="af0"/>
    <w:uiPriority w:val="34"/>
    <w:qFormat/>
    <w:locked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94D5C8-85CD-4CC8-8846-B12B09C80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6233</Words>
  <Characters>35529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l.krutova</dc:creator>
  <cp:lastModifiedBy>Попп Людмила Давидовна</cp:lastModifiedBy>
  <cp:revision>2</cp:revision>
  <cp:lastPrinted>2023-01-13T11:16:00Z</cp:lastPrinted>
  <dcterms:created xsi:type="dcterms:W3CDTF">2025-01-31T12:06:00Z</dcterms:created>
  <dcterms:modified xsi:type="dcterms:W3CDTF">2025-01-31T12:06:00Z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E7AA7FDA3C394B92B16A5A9665EA1DE5_13</vt:lpwstr>
  </property>
</Properties>
</file>