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072" w:rsidRPr="00851C31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851C31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851C31">
        <w:rPr>
          <w:rFonts w:ascii="Times New Roman" w:hAnsi="Times New Roman" w:cs="Times New Roman"/>
          <w:sz w:val="21"/>
          <w:szCs w:val="21"/>
        </w:rPr>
        <w:t xml:space="preserve">№ 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8B5AE2" w:rsidTr="008C1706">
        <w:tc>
          <w:tcPr>
            <w:tcW w:w="5027" w:type="dxa"/>
          </w:tcPr>
          <w:p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:rsidR="00B44564" w:rsidRPr="00D56BD1" w:rsidRDefault="00B44564" w:rsidP="00B44564">
      <w:pPr>
        <w:pStyle w:val="ConsPlusNormal"/>
        <w:widowControl/>
        <w:ind w:firstLine="447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Специализированный застройщик «</w:t>
      </w:r>
      <w:r w:rsidR="00C7084F" w:rsidRPr="00C7084F">
        <w:rPr>
          <w:rFonts w:ascii="Times New Roman" w:hAnsi="Times New Roman" w:cs="Times New Roman"/>
          <w:b/>
          <w:sz w:val="22"/>
          <w:szCs w:val="22"/>
        </w:rPr>
        <w:t>ШорияГрад</w:t>
      </w:r>
      <w:bookmarkStart w:id="0" w:name="_GoBack"/>
      <w:bookmarkEnd w:id="0"/>
      <w:r w:rsidRPr="00D56BD1">
        <w:rPr>
          <w:rFonts w:ascii="Times New Roman" w:hAnsi="Times New Roman" w:cs="Times New Roman"/>
          <w:b/>
          <w:sz w:val="22"/>
          <w:szCs w:val="22"/>
        </w:rPr>
        <w:t>»,</w:t>
      </w:r>
      <w:r w:rsidRPr="00D56BD1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D56BD1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D56BD1">
        <w:rPr>
          <w:rFonts w:ascii="Times New Roman" w:hAnsi="Times New Roman" w:cs="Times New Roman"/>
          <w:sz w:val="22"/>
          <w:szCs w:val="22"/>
        </w:rPr>
        <w:t>, в лице</w:t>
      </w:r>
      <w:r w:rsidR="00D56BD1" w:rsidRPr="00D56BD1">
        <w:rPr>
          <w:rFonts w:ascii="Times New Roman" w:hAnsi="Times New Roman" w:cs="Times New Roman"/>
          <w:sz w:val="22"/>
          <w:szCs w:val="22"/>
        </w:rPr>
        <w:t xml:space="preserve">, действующего на основании,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D56BD1" w:rsidTr="008C1706">
        <w:tc>
          <w:tcPr>
            <w:tcW w:w="10055" w:type="dxa"/>
          </w:tcPr>
          <w:p w:rsidR="008C1706" w:rsidRPr="00D56BD1" w:rsidRDefault="008C1706" w:rsidP="00DB5E93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6BD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Тестовый Тест Тестович, 20.08.1971</w:t>
            </w:r>
            <w:r w:rsidR="00DB5E93" w:rsidRPr="00D56BD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D56BD1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:rsidR="003D218C" w:rsidRPr="00D56BD1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sz w:val="22"/>
          <w:szCs w:val="22"/>
        </w:rPr>
        <w:t xml:space="preserve">        </w:t>
      </w:r>
      <w:r w:rsidR="008C1706" w:rsidRPr="00D56BD1">
        <w:rPr>
          <w:rFonts w:ascii="Times New Roman" w:hAnsi="Times New Roman" w:cs="Times New Roman"/>
          <w:sz w:val="22"/>
          <w:szCs w:val="22"/>
        </w:rPr>
        <w:t>именуемый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D56BD1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D56BD1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:rsidR="00B35A56" w:rsidRPr="00D56BD1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D56BD1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D56BD1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D56BD1">
        <w:rPr>
          <w:rFonts w:ascii="Times New Roman" w:hAnsi="Times New Roman" w:cs="Times New Roman"/>
          <w:sz w:val="22"/>
          <w:szCs w:val="22"/>
        </w:rPr>
        <w:t>(далее по тексту - Федеральны</w:t>
      </w:r>
      <w:r w:rsidR="006578D5" w:rsidRPr="00D56BD1">
        <w:rPr>
          <w:rFonts w:ascii="Times New Roman" w:hAnsi="Times New Roman" w:cs="Times New Roman"/>
          <w:sz w:val="22"/>
          <w:szCs w:val="22"/>
        </w:rPr>
        <w:t>й</w:t>
      </w:r>
      <w:r w:rsidR="006C7DEB" w:rsidRPr="00D56BD1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D56BD1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E701A8" w:rsidRPr="00D56BD1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701A8" w:rsidRPr="00F80ABA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E701A8" w:rsidRPr="00F80ABA" w:rsidRDefault="0051531E" w:rsidP="00851C31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1.1. </w:t>
      </w:r>
      <w:r w:rsidR="009569B4"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sz w:val="22"/>
          <w:szCs w:val="22"/>
        </w:rPr>
        <w:t xml:space="preserve">По настоящему Договору Застройщик обязуется в предусмотренный Договором срок своими силами и (или) с привлечением других лиц построить (создать)   Жилой дом № </w:t>
      </w:r>
      <w:r w:rsidR="00851C31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 xml:space="preserve">  (II этап),  расположенный по строительному адресу: </w:t>
      </w:r>
      <w:r w:rsidR="00851C31" w:rsidRPr="00851C31">
        <w:rPr>
          <w:rFonts w:ascii="Times New Roman" w:hAnsi="Times New Roman" w:cs="Times New Roman"/>
          <w:sz w:val="22"/>
          <w:szCs w:val="22"/>
        </w:rPr>
        <w:t xml:space="preserve">Кемеровская область - Кузбасс, Таштагольский район, пгт. Шерегеш, жилой </w:t>
      </w:r>
      <w:r w:rsidR="00851C31">
        <w:rPr>
          <w:rFonts w:ascii="Times New Roman" w:hAnsi="Times New Roman" w:cs="Times New Roman"/>
          <w:sz w:val="22"/>
          <w:szCs w:val="22"/>
        </w:rPr>
        <w:t xml:space="preserve">район «Шория». Жилой дом № 3 со </w:t>
      </w:r>
      <w:r w:rsidR="00851C31" w:rsidRPr="00851C31">
        <w:rPr>
          <w:rFonts w:ascii="Times New Roman" w:hAnsi="Times New Roman" w:cs="Times New Roman"/>
          <w:sz w:val="22"/>
          <w:szCs w:val="22"/>
        </w:rPr>
        <w:t>встроенно-пристроенной подземной автостоянкой и магазином</w:t>
      </w:r>
      <w:r w:rsidR="00851C31" w:rsidRPr="00851C31">
        <w:rPr>
          <w:rFonts w:ascii="Times New Roman" w:hAnsi="Times New Roman" w:cs="Times New Roman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sz w:val="22"/>
          <w:szCs w:val="22"/>
        </w:rPr>
        <w:t xml:space="preserve">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 </w:t>
      </w:r>
      <w:r w:rsidRPr="00F80ABA">
        <w:rPr>
          <w:rFonts w:ascii="Times New Roman" w:hAnsi="Times New Roman" w:cs="Times New Roman"/>
          <w:sz w:val="22"/>
          <w:szCs w:val="22"/>
        </w:rPr>
        <w:br/>
        <w:t>Дом расположен на земельном участке с кадастровым номером 42:12:0102001:58, площадью  79249 кв.м., адрес (местоположение): Российская Федерация, Кемеровская область- Кузбасс, Таштагольский муниципальный район, пгт. Шерегеш,   Категория земель: земли населенных пунктов, виды разрешенного использования:  многоэтажная жилая застройка (высотная застройка) - далее по тексту - Земельный участок. Земельный участок принадлежит Застройщику на праве аренды. </w:t>
      </w:r>
    </w:p>
    <w:p w:rsidR="00040D54" w:rsidRPr="00F80ABA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1.2. </w:t>
      </w:r>
      <w:r w:rsidR="00040D54" w:rsidRPr="00F80ABA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722"/>
      </w:tblGrid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722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Вид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Жилой дом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Жилое</w:t>
            </w:r>
          </w:p>
        </w:tc>
      </w:tr>
      <w:tr w:rsidR="00B44564" w:rsidRPr="007D4B93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:rsidR="00B44564" w:rsidRPr="00E01B27" w:rsidRDefault="00B44564" w:rsidP="002410E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B44564" w:rsidRPr="007D4B93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722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монолитные железобетонные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</w:p>
        </w:tc>
      </w:tr>
    </w:tbl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5F7F97" w:rsidRPr="00F80ABA" w:rsidRDefault="005F7F97" w:rsidP="00DB5E93">
      <w:pPr>
        <w:shd w:val="clear" w:color="auto" w:fill="FFFFFF"/>
        <w:ind w:firstLine="567"/>
        <w:jc w:val="both"/>
        <w:rPr>
          <w:sz w:val="22"/>
          <w:szCs w:val="22"/>
        </w:rPr>
      </w:pPr>
    </w:p>
    <w:p w:rsidR="00C0263A" w:rsidRPr="00F80ABA" w:rsidRDefault="00B44564" w:rsidP="00C0263A">
      <w:pPr>
        <w:autoSpaceDE w:val="0"/>
        <w:autoSpaceDN w:val="0"/>
        <w:ind w:firstLine="426"/>
        <w:jc w:val="both"/>
        <w:rPr>
          <w:rFonts w:eastAsia="Calibri"/>
          <w:sz w:val="22"/>
          <w:szCs w:val="22"/>
          <w:lang w:eastAsia="en-US"/>
        </w:rPr>
      </w:pPr>
      <w:r w:rsidRPr="00F80ABA">
        <w:rPr>
          <w:rFonts w:eastAsia="Calibri"/>
          <w:sz w:val="22"/>
          <w:szCs w:val="22"/>
          <w:lang w:eastAsia="en-US"/>
        </w:rPr>
        <w:t xml:space="preserve">   </w:t>
      </w:r>
      <w:r w:rsidR="00C0263A" w:rsidRPr="00F80ABA">
        <w:rPr>
          <w:rFonts w:eastAsia="Calibri"/>
          <w:sz w:val="22"/>
          <w:szCs w:val="22"/>
          <w:lang w:eastAsia="en-US"/>
        </w:rPr>
        <w:t xml:space="preserve">1.3. </w:t>
      </w:r>
      <w:r w:rsidR="00241F86" w:rsidRPr="00F80ABA">
        <w:rPr>
          <w:sz w:val="22"/>
          <w:szCs w:val="22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</w:t>
      </w:r>
      <w:r w:rsidR="00C0263A" w:rsidRPr="00F80ABA">
        <w:rPr>
          <w:rFonts w:eastAsia="Calibri"/>
          <w:sz w:val="22"/>
          <w:szCs w:val="22"/>
          <w:lang w:eastAsia="en-US"/>
        </w:rPr>
        <w:t>.</w:t>
      </w:r>
    </w:p>
    <w:p w:rsidR="00241F86" w:rsidRPr="00F80ABA" w:rsidRDefault="00241F86" w:rsidP="00C0263A">
      <w:pPr>
        <w:autoSpaceDE w:val="0"/>
        <w:autoSpaceDN w:val="0"/>
        <w:ind w:firstLine="426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29093D" w:rsidRPr="00F80ABA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1.</w:t>
      </w:r>
      <w:r w:rsidR="003478C2" w:rsidRPr="00F80ABA">
        <w:rPr>
          <w:sz w:val="22"/>
          <w:szCs w:val="22"/>
        </w:rPr>
        <w:t>4</w:t>
      </w:r>
      <w:r w:rsidRPr="00F80ABA">
        <w:rPr>
          <w:sz w:val="22"/>
          <w:szCs w:val="22"/>
        </w:rPr>
        <w:t xml:space="preserve">. </w:t>
      </w:r>
      <w:r w:rsidR="00D46A4D" w:rsidRPr="00F80ABA">
        <w:rPr>
          <w:sz w:val="22"/>
          <w:szCs w:val="22"/>
        </w:rPr>
        <w:t>Помещение</w:t>
      </w:r>
      <w:r w:rsidR="0029093D" w:rsidRPr="00F80ABA">
        <w:rPr>
          <w:sz w:val="22"/>
          <w:szCs w:val="22"/>
        </w:rPr>
        <w:t xml:space="preserve"> имеет следующие основные характеристики:</w:t>
      </w:r>
    </w:p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970"/>
      </w:tblGrid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F80ABA" w:rsidRDefault="00B44564" w:rsidP="00B44564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F80ABA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D303E5" w:rsidTr="00B44564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932162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pacing w:val="-2"/>
                <w:sz w:val="22"/>
                <w:szCs w:val="22"/>
              </w:rPr>
              <w:lastRenderedPageBreak/>
              <w:t>Общая проектная площадь, с учетом лоджии с коэффициентом, 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303E5" w:rsidRPr="007D4B93" w:rsidTr="00B44564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E5" w:rsidRPr="002410E5" w:rsidRDefault="00D303E5" w:rsidP="002410E5">
            <w:pPr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Общая проектная площадь, без учета лоджии, 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E5" w:rsidRPr="002410E5" w:rsidRDefault="00932162" w:rsidP="00D303E5">
            <w:pPr>
              <w:jc w:val="center"/>
              <w:rPr>
                <w:sz w:val="22"/>
                <w:szCs w:val="22"/>
                <w:lang w:val="en-US"/>
              </w:rPr>
            </w:pPr>
            <w:r w:rsidRPr="002410E5">
              <w:rPr>
                <w:sz w:val="22"/>
                <w:szCs w:val="22"/>
              </w:rPr>
              <w:t xml:space="preserve">       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pacing w:val="-3"/>
                <w:sz w:val="22"/>
                <w:szCs w:val="22"/>
              </w:rPr>
              <w:t>Жилая проектная площадь,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1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2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tabs>
                <w:tab w:val="left" w:pos="2702"/>
              </w:tabs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3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кухни  (кухни-ниши)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санузла 1,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санузла 2,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3658D2" w:rsidRPr="00043A99" w:rsidTr="00043A99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8D2" w:rsidRPr="002410E5" w:rsidRDefault="003658D2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санузла 3</w:t>
            </w:r>
            <w:r w:rsidRPr="002410E5">
              <w:rPr>
                <w:sz w:val="22"/>
                <w:szCs w:val="22"/>
              </w:rPr>
              <w:t>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8D2" w:rsidRPr="002410E5" w:rsidRDefault="003658D2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B44564" w:rsidRPr="00043A99" w:rsidTr="00043A99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прихожей,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B44564" w:rsidRPr="00043A99" w:rsidTr="00851C31">
        <w:trPr>
          <w:trHeight w:hRule="exact" w:val="44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кладовой,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44564" w:rsidRPr="007D4B93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8D5A2F">
            <w:pPr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8D5A2F">
              <w:rPr>
                <w:sz w:val="22"/>
                <w:szCs w:val="22"/>
              </w:rPr>
              <w:t>зимнего сада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A9415C" w:rsidRDefault="00B44564" w:rsidP="00B44564">
            <w:pPr>
              <w:jc w:val="center"/>
              <w:rPr>
                <w:sz w:val="22"/>
                <w:szCs w:val="22"/>
                <w:lang w:val="en-US"/>
              </w:rPr>
            </w:pPr>
            <w:r w:rsidRPr="00307DE9">
              <w:rPr>
                <w:color w:val="212121"/>
                <w:sz w:val="22"/>
                <w:szCs w:val="22"/>
                <w:shd w:val="clear" w:color="auto" w:fill="FFFFFF"/>
              </w:rPr>
              <w:t xml:space="preserve">         </w:t>
            </w:r>
          </w:p>
        </w:tc>
      </w:tr>
    </w:tbl>
    <w:p w:rsidR="00B44564" w:rsidRPr="00A9415C" w:rsidRDefault="00B44564" w:rsidP="00B44564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color w:val="FF0000"/>
          <w:sz w:val="22"/>
          <w:szCs w:val="22"/>
          <w:lang w:val="en-US"/>
        </w:rPr>
      </w:pP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43A99">
        <w:rPr>
          <w:rFonts w:ascii="Times New Roman" w:hAnsi="Times New Roman" w:cs="Times New Roman"/>
          <w:sz w:val="22"/>
          <w:szCs w:val="22"/>
        </w:rPr>
        <w:t>План помещения указан в Приложении № 1 к настоящему договору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Помещение будет передаваться с отделкой согласно паспорта отделки (Приложение № 2 к настоящему договору).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Допустимые отклонения уровня качества результата выполненных строительно-отделочных работ на объектах долевого строительства (Приложение № 3 к настоящему договору).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:rsidR="00307DE9" w:rsidRPr="00307DE9" w:rsidRDefault="00307DE9" w:rsidP="00307DE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07DE9"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Доме, которое не может быть отчуждено или передано отдельно от права собственности на Помещение. Общее имущество – </w:t>
      </w:r>
      <w:r w:rsidRPr="00307DE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>электрощитовая, тепловой  узел, водомерный узел, узел пожарной сигнализации, пожарный насос</w:t>
      </w:r>
      <w:r w:rsidRPr="00307DE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а также крыша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ненесущие конструкции данного Дома, межквартирные лестничные площадки, </w:t>
      </w:r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 xml:space="preserve"> внеквартирные коридоры, тамбуры, подвал, технический этаж (чердак),  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участок, на котором расположен данный Дом, с элементами озеленения и благоустройства</w:t>
      </w:r>
    </w:p>
    <w:p w:rsidR="00307DE9" w:rsidRPr="00307DE9" w:rsidRDefault="00307DE9" w:rsidP="00307DE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B44564" w:rsidRDefault="00D87C35" w:rsidP="00B4456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1.7</w:t>
      </w:r>
      <w:r w:rsidR="00B44564" w:rsidRPr="00F80ABA">
        <w:rPr>
          <w:rFonts w:ascii="Times New Roman" w:hAnsi="Times New Roman" w:cs="Times New Roman"/>
          <w:sz w:val="22"/>
          <w:szCs w:val="22"/>
        </w:rPr>
        <w:t>. 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FB098A" w:rsidRDefault="00FB098A" w:rsidP="00FB098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10E5">
        <w:rPr>
          <w:rFonts w:ascii="Times New Roman" w:hAnsi="Times New Roman" w:cs="Times New Roman"/>
          <w:sz w:val="22"/>
          <w:szCs w:val="22"/>
        </w:rPr>
        <w:t>1.8. Участник долевого строительства уведомлен, что строительство Дома будет осуществляться за счет средств кредита, предоставляемого Застройщику ПАО Сбербанк, в связи с чем, земельный участок и имущественные права на площади возводимого Дома, указанные в п. 1.1. настоящего Договора, подлежат передаче Застройщиком в залог ПАО Сбербанк.</w:t>
      </w:r>
    </w:p>
    <w:p w:rsidR="00BD42F6" w:rsidRPr="00F80ABA" w:rsidRDefault="00BD42F6" w:rsidP="00B4456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:rsidR="003D218C" w:rsidRPr="00F80ABA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F80ABA">
        <w:rPr>
          <w:rFonts w:ascii="Times New Roman" w:hAnsi="Times New Roman" w:cs="Times New Roman"/>
          <w:sz w:val="22"/>
          <w:szCs w:val="22"/>
        </w:rPr>
        <w:t>все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F80ABA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lastRenderedPageBreak/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851C31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- </w:t>
      </w:r>
      <w:r w:rsidR="0051531E" w:rsidRPr="00F80ABA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разрешением на строительство  ,  выданным Администрацией Таштагольского муниципального района, </w:t>
      </w:r>
    </w:p>
    <w:p w:rsidR="002D01CB" w:rsidRPr="00F80ABA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-</w:t>
      </w:r>
      <w:r w:rsidR="000F1F3D" w:rsidRPr="00F80ABA">
        <w:rPr>
          <w:rFonts w:ascii="Times New Roman" w:hAnsi="Times New Roman" w:cs="Times New Roman"/>
          <w:sz w:val="22"/>
          <w:szCs w:val="22"/>
        </w:rPr>
        <w:t xml:space="preserve"> право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="000F1F3D" w:rsidRPr="00F80ABA">
        <w:rPr>
          <w:rFonts w:ascii="Times New Roman" w:hAnsi="Times New Roman" w:cs="Times New Roman"/>
          <w:sz w:val="22"/>
          <w:szCs w:val="22"/>
        </w:rPr>
        <w:t>аренд</w:t>
      </w:r>
      <w:r w:rsidR="00BE4B4C" w:rsidRPr="00F80ABA">
        <w:rPr>
          <w:rFonts w:ascii="Times New Roman" w:hAnsi="Times New Roman" w:cs="Times New Roman"/>
          <w:sz w:val="22"/>
          <w:szCs w:val="22"/>
        </w:rPr>
        <w:t>ы</w:t>
      </w:r>
      <w:r w:rsidR="0043002C" w:rsidRPr="00F80ABA">
        <w:rPr>
          <w:rFonts w:ascii="Times New Roman" w:hAnsi="Times New Roman" w:cs="Times New Roman"/>
          <w:sz w:val="22"/>
          <w:szCs w:val="22"/>
        </w:rPr>
        <w:t xml:space="preserve"> на Земельный участок, принадлежащий Застройщику на основании: </w:t>
      </w:r>
    </w:p>
    <w:p w:rsidR="0043002C" w:rsidRPr="00F80ABA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-</w:t>
      </w:r>
      <w:r w:rsidR="00E845D6" w:rsidRPr="00F80ABA">
        <w:rPr>
          <w:rFonts w:ascii="Times New Roman" w:hAnsi="Times New Roman" w:cs="Times New Roman"/>
          <w:sz w:val="22"/>
          <w:szCs w:val="22"/>
        </w:rPr>
        <w:t xml:space="preserve"> договора аренды земельного участка №2332 от 24.03.2022, зарегистрированного в Федеральной службе государственной регистрации, кадастра и картографии  14.04.2022 г.  за номером 42:12:0102001:58-42/082/2022-7; </w:t>
      </w:r>
    </w:p>
    <w:p w:rsidR="009752C5" w:rsidRPr="00F80ABA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F80ABA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2.4. </w:t>
      </w:r>
      <w:r w:rsidR="0043002C" w:rsidRPr="00F80ABA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F80ABA">
        <w:rPr>
          <w:sz w:val="22"/>
          <w:szCs w:val="22"/>
        </w:rPr>
        <w:t>:</w:t>
      </w:r>
    </w:p>
    <w:p w:rsidR="0043002C" w:rsidRPr="00043A99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F80ABA">
        <w:rPr>
          <w:sz w:val="22"/>
          <w:szCs w:val="22"/>
          <w:lang w:eastAsia="en-US"/>
        </w:rPr>
        <w:t xml:space="preserve">         </w:t>
      </w:r>
      <w:r w:rsidRPr="00043A99">
        <w:rPr>
          <w:sz w:val="22"/>
          <w:szCs w:val="22"/>
          <w:lang w:eastAsia="en-US"/>
        </w:rPr>
        <w:t>2</w:t>
      </w:r>
      <w:r w:rsidRPr="00043A99">
        <w:rPr>
          <w:color w:val="000000" w:themeColor="text1"/>
          <w:sz w:val="22"/>
          <w:szCs w:val="22"/>
          <w:lang w:eastAsia="en-US"/>
        </w:rPr>
        <w:t>.4.</w:t>
      </w:r>
      <w:r w:rsidR="006578D5" w:rsidRPr="00043A99">
        <w:rPr>
          <w:color w:val="000000" w:themeColor="text1"/>
          <w:sz w:val="22"/>
          <w:szCs w:val="22"/>
          <w:lang w:eastAsia="en-US"/>
        </w:rPr>
        <w:t>1</w:t>
      </w:r>
      <w:r w:rsidRPr="00043A99">
        <w:rPr>
          <w:color w:val="000000" w:themeColor="text1"/>
          <w:sz w:val="22"/>
          <w:szCs w:val="22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043A99">
        <w:rPr>
          <w:color w:val="000000" w:themeColor="text1"/>
          <w:sz w:val="22"/>
          <w:szCs w:val="22"/>
          <w:lang w:eastAsia="en-US"/>
        </w:rPr>
        <w:t>.</w:t>
      </w:r>
    </w:p>
    <w:p w:rsidR="000810C4" w:rsidRPr="000810C4" w:rsidRDefault="000810C4" w:rsidP="000810C4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6730B">
        <w:rPr>
          <w:color w:val="000000" w:themeColor="text1"/>
          <w:sz w:val="22"/>
          <w:szCs w:val="22"/>
        </w:rPr>
        <w:t xml:space="preserve">         </w:t>
      </w:r>
      <w:r w:rsidRPr="000810C4">
        <w:rPr>
          <w:color w:val="000000" w:themeColor="text1"/>
          <w:sz w:val="22"/>
          <w:szCs w:val="22"/>
        </w:rPr>
        <w:t xml:space="preserve">2.5. На земельном участке с кадастровым номером </w:t>
      </w:r>
      <w:r w:rsidR="00307DE9" w:rsidRPr="00F80ABA">
        <w:rPr>
          <w:color w:val="222222"/>
          <w:sz w:val="22"/>
          <w:szCs w:val="22"/>
        </w:rPr>
        <w:t>42:12:0102001:58</w:t>
      </w:r>
      <w:r>
        <w:rPr>
          <w:color w:val="222222"/>
          <w:sz w:val="22"/>
          <w:szCs w:val="22"/>
        </w:rPr>
        <w:t xml:space="preserve"> </w:t>
      </w:r>
      <w:r w:rsidRPr="000810C4">
        <w:rPr>
          <w:bCs/>
          <w:color w:val="000000" w:themeColor="text1"/>
          <w:sz w:val="22"/>
          <w:szCs w:val="22"/>
        </w:rPr>
        <w:t>планируется строительство 19 жилых домов.</w:t>
      </w:r>
    </w:p>
    <w:p w:rsidR="00057AF8" w:rsidRPr="0076730B" w:rsidRDefault="00057AF8" w:rsidP="00057AF8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6730B">
        <w:rPr>
          <w:bCs/>
          <w:color w:val="000000" w:themeColor="text1"/>
          <w:sz w:val="22"/>
          <w:szCs w:val="22"/>
        </w:rPr>
        <w:t>.</w:t>
      </w:r>
    </w:p>
    <w:p w:rsidR="009B3980" w:rsidRPr="00043A99" w:rsidRDefault="009B3980" w:rsidP="00057AF8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2"/>
          <w:szCs w:val="22"/>
        </w:rPr>
      </w:pPr>
    </w:p>
    <w:p w:rsidR="003D218C" w:rsidRPr="00043A99" w:rsidRDefault="003D218C" w:rsidP="007A76A5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ЦЕНА ДОГОВОРА</w:t>
      </w:r>
    </w:p>
    <w:p w:rsidR="00A4708D" w:rsidRPr="00043A99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r w:rsidR="00851C3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рублей </w:t>
      </w:r>
      <w:r w:rsidR="00372126" w:rsidRPr="00043A99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копеек</w:t>
      </w:r>
      <w:r w:rsidR="00105CE7"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:rsidR="0043145F" w:rsidRPr="00043A99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3.2. Цена настоящего Договора</w:t>
      </w:r>
      <w:r w:rsidR="00333FE5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является окончательной и 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может быть изменена только </w:t>
      </w:r>
      <w:r w:rsidR="00357F31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D42986" w:rsidRPr="00043A99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z w:val="22"/>
          <w:szCs w:val="22"/>
        </w:rPr>
        <w:t>3.</w:t>
      </w:r>
      <w:r w:rsidR="004572A5" w:rsidRPr="00043A99">
        <w:rPr>
          <w:color w:val="000000" w:themeColor="text1"/>
          <w:sz w:val="22"/>
          <w:szCs w:val="22"/>
        </w:rPr>
        <w:t>3</w:t>
      </w:r>
      <w:r w:rsidR="00D42986" w:rsidRPr="00043A99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043A99">
        <w:rPr>
          <w:color w:val="000000" w:themeColor="text1"/>
          <w:sz w:val="22"/>
          <w:szCs w:val="22"/>
        </w:rPr>
        <w:t>Помещения</w:t>
      </w:r>
      <w:r w:rsidR="00D42986" w:rsidRPr="00043A99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043A99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043A99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043A99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043A99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:rsidR="00BC49C1" w:rsidRPr="00043A99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pacing w:val="-6"/>
          <w:sz w:val="22"/>
          <w:szCs w:val="22"/>
        </w:rPr>
        <w:t xml:space="preserve">3.4.  </w:t>
      </w:r>
      <w:r w:rsidRPr="00043A99">
        <w:rPr>
          <w:color w:val="000000" w:themeColor="text1"/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043A99">
        <w:rPr>
          <w:color w:val="000000" w:themeColor="text1"/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043A99">
        <w:rPr>
          <w:color w:val="000000" w:themeColor="text1"/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043A99">
        <w:rPr>
          <w:color w:val="000000" w:themeColor="text1"/>
          <w:sz w:val="22"/>
          <w:szCs w:val="22"/>
        </w:rPr>
        <w:t xml:space="preserve"> долевого строительства </w:t>
      </w:r>
      <w:r w:rsidR="006578D5" w:rsidRPr="00043A99">
        <w:rPr>
          <w:color w:val="000000" w:themeColor="text1"/>
          <w:sz w:val="22"/>
          <w:szCs w:val="22"/>
        </w:rPr>
        <w:t>Помещения (о</w:t>
      </w:r>
      <w:r w:rsidRPr="00043A99">
        <w:rPr>
          <w:color w:val="000000" w:themeColor="text1"/>
          <w:sz w:val="22"/>
          <w:szCs w:val="22"/>
        </w:rPr>
        <w:t>бъекта долевого строительства</w:t>
      </w:r>
      <w:r w:rsidR="006578D5" w:rsidRPr="00043A99">
        <w:rPr>
          <w:color w:val="000000" w:themeColor="text1"/>
          <w:sz w:val="22"/>
          <w:szCs w:val="22"/>
        </w:rPr>
        <w:t>)</w:t>
      </w:r>
      <w:r w:rsidRPr="00043A99">
        <w:rPr>
          <w:color w:val="000000" w:themeColor="text1"/>
          <w:sz w:val="22"/>
          <w:szCs w:val="22"/>
        </w:rPr>
        <w:t xml:space="preserve">, а </w:t>
      </w:r>
      <w:r w:rsidRPr="00043A99">
        <w:rPr>
          <w:color w:val="000000" w:themeColor="text1"/>
          <w:spacing w:val="-3"/>
          <w:sz w:val="22"/>
          <w:szCs w:val="22"/>
        </w:rPr>
        <w:t xml:space="preserve">также  затраты  </w:t>
      </w:r>
      <w:r w:rsidRPr="00043A99">
        <w:rPr>
          <w:color w:val="000000" w:themeColor="text1"/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 w:rsidRPr="00043A99">
        <w:rPr>
          <w:color w:val="000000" w:themeColor="text1"/>
          <w:spacing w:val="-3"/>
          <w:sz w:val="22"/>
          <w:szCs w:val="22"/>
        </w:rPr>
        <w:t xml:space="preserve"> затраты на оплату услуг Застройщика. </w:t>
      </w:r>
    </w:p>
    <w:p w:rsidR="00BC49C1" w:rsidRPr="00043A99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043A99">
        <w:rPr>
          <w:color w:val="000000" w:themeColor="text1"/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043A99">
        <w:rPr>
          <w:color w:val="000000" w:themeColor="text1"/>
          <w:sz w:val="22"/>
          <w:szCs w:val="22"/>
        </w:rPr>
        <w:t>е</w:t>
      </w:r>
      <w:r w:rsidRPr="00043A99">
        <w:rPr>
          <w:color w:val="000000" w:themeColor="text1"/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043A99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3D218C" w:rsidRPr="00043A99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ПОРЯДОК РАСЧЕТОВ</w:t>
      </w:r>
    </w:p>
    <w:p w:rsidR="00B44564" w:rsidRPr="00043A99" w:rsidRDefault="003D218C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202C4A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 (800) 555 55 50 – для мобильных и городских.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Бенефициар:  ООО Специализированный застройщик «</w:t>
      </w:r>
      <w:r w:rsidR="00C53874">
        <w:rPr>
          <w:rFonts w:ascii="Times New Roman" w:hAnsi="Times New Roman" w:cs="Times New Roman"/>
          <w:color w:val="000000" w:themeColor="text1"/>
          <w:sz w:val="22"/>
          <w:szCs w:val="22"/>
        </w:rPr>
        <w:t>Кемерово-Сити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»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 (цена Договора участия в долевом строительстве): </w:t>
      </w:r>
      <w:r w:rsidRPr="00043A99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рублей 00 копеек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B44564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="00851C31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</w:t>
      </w:r>
      <w:r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ельства.</w:t>
      </w:r>
    </w:p>
    <w:p w:rsidR="00686F1E" w:rsidRDefault="00686F1E" w:rsidP="00686F1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4.2. Участник долевого строительства оплачивает Цену Договора:</w:t>
      </w:r>
    </w:p>
    <w:p w:rsidR="00686F1E" w:rsidRPr="00686F1E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ab/>
        <w:t xml:space="preserve">4.2.1. </w:t>
      </w:r>
      <w:r w:rsidR="007D4B93">
        <w:rPr>
          <w:sz w:val="22"/>
          <w:szCs w:val="22"/>
        </w:rPr>
        <w:t xml:space="preserve">за счет собственных средств сумму в размере </w:t>
      </w:r>
      <w:r w:rsidR="007D4B93">
        <w:rPr>
          <w:b/>
          <w:bCs/>
          <w:color w:val="000000" w:themeColor="text1"/>
          <w:sz w:val="22"/>
          <w:szCs w:val="22"/>
        </w:rPr>
        <w:t>рублей 00 копеек</w:t>
      </w:r>
      <w:r w:rsidR="007D4B93">
        <w:rPr>
          <w:sz w:val="22"/>
          <w:szCs w:val="22"/>
          <w:lang w:eastAsia="en-US"/>
        </w:rPr>
        <w:t xml:space="preserve">, </w:t>
      </w:r>
      <w:r w:rsidR="007D4B93">
        <w:rPr>
          <w:b/>
          <w:bCs/>
          <w:sz w:val="22"/>
          <w:szCs w:val="22"/>
          <w:lang w:eastAsia="en-US"/>
        </w:rPr>
        <w:t xml:space="preserve">путем перечисления с </w:t>
      </w:r>
      <w:r w:rsidR="007D4B93">
        <w:rPr>
          <w:b/>
          <w:bCs/>
          <w:sz w:val="22"/>
          <w:szCs w:val="22"/>
          <w:lang w:eastAsia="en-US"/>
        </w:rPr>
        <w:lastRenderedPageBreak/>
        <w:t>аккредитивного счета, открытого в АО «Банк ДОМ.РФ»</w:t>
      </w:r>
      <w:r w:rsidRPr="00686F1E">
        <w:rPr>
          <w:b/>
          <w:bCs/>
          <w:color w:val="000000" w:themeColor="text1"/>
          <w:sz w:val="22"/>
          <w:szCs w:val="22"/>
        </w:rPr>
        <w:t xml:space="preserve">; </w:t>
      </w:r>
    </w:p>
    <w:p w:rsidR="007D4B93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b/>
          <w:b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ab/>
        <w:t xml:space="preserve">4.2.2. </w:t>
      </w:r>
      <w:r w:rsidR="007D4B93">
        <w:rPr>
          <w:sz w:val="22"/>
          <w:szCs w:val="22"/>
        </w:rPr>
        <w:t xml:space="preserve">сумма в размере </w:t>
      </w:r>
      <w:r w:rsidR="007D4B93">
        <w:rPr>
          <w:b/>
          <w:bCs/>
          <w:color w:val="000000" w:themeColor="text1"/>
          <w:sz w:val="22"/>
          <w:szCs w:val="22"/>
        </w:rPr>
        <w:t>1 000 000 (Один миллион) рублей 00 копеек</w:t>
      </w:r>
      <w:r w:rsidR="007D4B93">
        <w:rPr>
          <w:sz w:val="22"/>
          <w:szCs w:val="22"/>
        </w:rPr>
        <w:t xml:space="preserve"> </w:t>
      </w:r>
      <w:r w:rsidR="007D4B93">
        <w:rPr>
          <w:bCs/>
          <w:sz w:val="22"/>
          <w:szCs w:val="22"/>
        </w:rPr>
        <w:t>оплачивается за счет кредитных средств,</w:t>
      </w:r>
      <w:r w:rsidR="007D4B93">
        <w:rPr>
          <w:b/>
          <w:bCs/>
          <w:sz w:val="22"/>
          <w:szCs w:val="22"/>
        </w:rPr>
        <w:t xml:space="preserve"> путем перечисления с аккредитивного счета, открытого в АО «Банк ДОМ.РФ»</w:t>
      </w:r>
    </w:p>
    <w:p w:rsidR="007D4B93" w:rsidRDefault="007D4B93" w:rsidP="007D4B93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  <w:t xml:space="preserve">Кредитные средства предоставляются Участнику долевого строительства </w:t>
      </w:r>
      <w:r>
        <w:rPr>
          <w:bCs/>
          <w:sz w:val="22"/>
          <w:szCs w:val="22"/>
        </w:rPr>
        <w:t>АО «Банк ДОМ.РФ» (сокращенное наименование – АО «Банк ДОМ.РФ» (акционерное общество), являющегося кредитной организацией по законодательству Российской Федерации, генеральная лицензия на осуществление банковских операций № 2312 выдана Центральным Банком Российской Федерации (Банком России) 19 декабря 2018 года), местонахождение 125009, г. Москва, ул. Воздвиженка, д. 10, БИК 044525266, корр. счет № 30101810345250000266 в ГУ Банка России по ЦФО, ИНН 7725038124, КПП 770401001, ОКПО 17525770, ОКАТО 45286552000, ОГРН 1037739527077 (именуемый ранее и в дальнейшем «Банк») (далее по тексту – Кредитор/Банк) по Кредитному договору №________________________ от ____________.2022 года, заключенному в городе ___________________ между Участником долевого строительства и Банком (далее – Кредитный договор).</w:t>
      </w:r>
    </w:p>
    <w:p w:rsidR="00686F1E" w:rsidRPr="00686F1E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ab/>
        <w:t xml:space="preserve">4.3. </w:t>
      </w:r>
      <w:r w:rsidRPr="00686F1E">
        <w:rPr>
          <w:sz w:val="22"/>
          <w:szCs w:val="22"/>
        </w:rPr>
        <w:t>Оплата сумм, указанных в пп. 4.</w:t>
      </w:r>
      <w:r>
        <w:rPr>
          <w:sz w:val="22"/>
          <w:szCs w:val="22"/>
        </w:rPr>
        <w:t>2</w:t>
      </w:r>
      <w:r w:rsidRPr="00686F1E">
        <w:rPr>
          <w:sz w:val="22"/>
          <w:szCs w:val="22"/>
        </w:rPr>
        <w:t>.1.-4.</w:t>
      </w:r>
      <w:r>
        <w:rPr>
          <w:sz w:val="22"/>
          <w:szCs w:val="22"/>
        </w:rPr>
        <w:t>2</w:t>
      </w:r>
      <w:r w:rsidRPr="00686F1E">
        <w:rPr>
          <w:sz w:val="22"/>
          <w:szCs w:val="22"/>
        </w:rPr>
        <w:t>.2 настоящего Договора, производится посредством аккредитива.</w:t>
      </w:r>
      <w:r>
        <w:t xml:space="preserve"> </w:t>
      </w:r>
      <w:r w:rsidRPr="00686F1E">
        <w:rPr>
          <w:b/>
          <w:color w:val="FF0000"/>
          <w:sz w:val="22"/>
          <w:szCs w:val="22"/>
        </w:rPr>
        <w:t>Тестовый Тест Тестович</w:t>
      </w:r>
      <w:r w:rsidRPr="007D4B93">
        <w:rPr>
          <w:b/>
          <w:bCs/>
          <w:sz w:val="22"/>
          <w:szCs w:val="22"/>
        </w:rPr>
        <w:t xml:space="preserve"> </w:t>
      </w:r>
      <w:r w:rsidRPr="007D4B93">
        <w:rPr>
          <w:b/>
          <w:color w:val="212121"/>
          <w:sz w:val="21"/>
          <w:szCs w:val="21"/>
          <w:shd w:val="clear" w:color="auto" w:fill="FFFFFF"/>
        </w:rPr>
        <w:t xml:space="preserve">, </w:t>
      </w:r>
      <w:r w:rsidRPr="007D4B93">
        <w:rPr>
          <w:sz w:val="22"/>
          <w:szCs w:val="22"/>
        </w:rPr>
        <w:t>в день подписания Кредитного</w:t>
      </w:r>
      <w:r w:rsidRPr="00686F1E">
        <w:rPr>
          <w:sz w:val="22"/>
          <w:szCs w:val="22"/>
        </w:rPr>
        <w:t xml:space="preserve"> договора с Банком открывает безотзывный, покрытый, безакцептный аккредитив в </w:t>
      </w:r>
      <w:r w:rsidR="007D4B93">
        <w:rPr>
          <w:rFonts w:eastAsia="Arial"/>
          <w:sz w:val="22"/>
          <w:szCs w:val="22"/>
          <w:lang w:eastAsia="ar-SA"/>
        </w:rPr>
        <w:t>Акционерном Обществе Банк «ДОМ.РФ»</w:t>
      </w:r>
      <w:r w:rsidR="007D4B93">
        <w:rPr>
          <w:rFonts w:eastAsia="Arial"/>
          <w:color w:val="000000"/>
          <w:sz w:val="22"/>
          <w:szCs w:val="22"/>
          <w:lang w:eastAsia="ar-SA"/>
        </w:rPr>
        <w:t xml:space="preserve"> </w:t>
      </w:r>
      <w:r w:rsidRPr="00686F1E">
        <w:rPr>
          <w:sz w:val="22"/>
          <w:szCs w:val="22"/>
        </w:rPr>
        <w:t xml:space="preserve">(Банк – эмитент) в размере </w:t>
      </w:r>
      <w:r w:rsidRPr="00686F1E">
        <w:rPr>
          <w:spacing w:val="-6"/>
          <w:sz w:val="22"/>
          <w:szCs w:val="22"/>
        </w:rPr>
        <w:t>на следующих условиях: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- Плательщик: Участник долевого строительства;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- Банк-эмитент и исполняющий банк: </w:t>
      </w:r>
      <w:r w:rsidR="007D4B93">
        <w:rPr>
          <w:bCs/>
          <w:sz w:val="22"/>
          <w:szCs w:val="22"/>
        </w:rPr>
        <w:t>АО «Банк ДОМ.РФ»</w:t>
      </w:r>
      <w:r>
        <w:rPr>
          <w:spacing w:val="-6"/>
          <w:sz w:val="22"/>
          <w:szCs w:val="22"/>
        </w:rPr>
        <w:t>;</w:t>
      </w:r>
    </w:p>
    <w:p w:rsidR="00851C31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b/>
          <w:bCs/>
          <w:sz w:val="21"/>
          <w:szCs w:val="21"/>
        </w:rPr>
      </w:pPr>
      <w:r w:rsidRPr="00851C31">
        <w:rPr>
          <w:spacing w:val="-6"/>
          <w:sz w:val="22"/>
          <w:szCs w:val="22"/>
        </w:rPr>
        <w:t xml:space="preserve">- </w:t>
      </w:r>
      <w:r>
        <w:rPr>
          <w:spacing w:val="-6"/>
          <w:sz w:val="22"/>
          <w:szCs w:val="22"/>
        </w:rPr>
        <w:t>Сумма</w:t>
      </w:r>
      <w:r w:rsidRPr="00851C31">
        <w:rPr>
          <w:spacing w:val="-6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аккредитива</w:t>
      </w:r>
      <w:r w:rsidRPr="00851C31">
        <w:rPr>
          <w:spacing w:val="-6"/>
          <w:sz w:val="22"/>
          <w:szCs w:val="22"/>
        </w:rPr>
        <w:t xml:space="preserve">: 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- Срок действия аккредитива: </w:t>
      </w:r>
      <w:r w:rsidR="007D4B93">
        <w:rPr>
          <w:spacing w:val="-6"/>
          <w:sz w:val="22"/>
          <w:szCs w:val="22"/>
        </w:rPr>
        <w:t>120</w:t>
      </w:r>
      <w:r>
        <w:rPr>
          <w:spacing w:val="-6"/>
          <w:sz w:val="22"/>
          <w:szCs w:val="22"/>
        </w:rPr>
        <w:t xml:space="preserve"> (</w:t>
      </w:r>
      <w:r w:rsidR="007D4B93">
        <w:rPr>
          <w:spacing w:val="-6"/>
          <w:sz w:val="22"/>
          <w:szCs w:val="22"/>
        </w:rPr>
        <w:t>сто двадцать</w:t>
      </w:r>
      <w:r>
        <w:rPr>
          <w:spacing w:val="-6"/>
          <w:sz w:val="22"/>
          <w:szCs w:val="22"/>
        </w:rPr>
        <w:t>) календарных дней с даты открытия;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- Способ исполнения аккредитива: путем осуществления платежа в размере суммы аккредитива на счет эскроу в течение 2 (двух) рабочих дней, при представлении Застройщиком электронного образа Договора и выписки из ЕГРН подтверждающей государственную регистрацию.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Представление документов по аккредитиву  посредством электронных каналов осуществляется путем направления получателем с адреса электронной почты </w:t>
      </w:r>
      <w:hyperlink r:id="rId8" w:history="1">
        <w:r>
          <w:rPr>
            <w:rStyle w:val="a3"/>
            <w:spacing w:val="-6"/>
            <w:sz w:val="22"/>
            <w:szCs w:val="22"/>
          </w:rPr>
          <w:t>a.golyanskiy@sds-finance.ru</w:t>
        </w:r>
      </w:hyperlink>
      <w:r>
        <w:rPr>
          <w:rStyle w:val="a3"/>
          <w:spacing w:val="-6"/>
          <w:sz w:val="22"/>
          <w:szCs w:val="22"/>
        </w:rPr>
        <w:t xml:space="preserve">, </w:t>
      </w:r>
      <w:hyperlink r:id="rId9" w:history="1">
        <w:r w:rsidRPr="0067075C">
          <w:rPr>
            <w:rStyle w:val="a3"/>
            <w:spacing w:val="-6"/>
            <w:sz w:val="22"/>
            <w:szCs w:val="22"/>
            <w:lang w:eastAsia="ar-SA"/>
          </w:rPr>
          <w:t>m.shidlovsciy@sds-finance.ru</w:t>
        </w:r>
      </w:hyperlink>
      <w:r>
        <w:rPr>
          <w:spacing w:val="-6"/>
          <w:sz w:val="22"/>
          <w:szCs w:val="22"/>
          <w:lang w:eastAsia="ar-SA"/>
        </w:rPr>
        <w:t xml:space="preserve"> </w:t>
      </w:r>
      <w:r>
        <w:rPr>
          <w:sz w:val="21"/>
          <w:szCs w:val="21"/>
        </w:rPr>
        <w:t xml:space="preserve">  на адрес электронной почты в  </w:t>
      </w:r>
      <w:r w:rsidR="007D4B93">
        <w:rPr>
          <w:bCs/>
          <w:sz w:val="22"/>
          <w:szCs w:val="22"/>
        </w:rPr>
        <w:t>АО «Банк ДОМ.РФ»</w:t>
      </w:r>
      <w:r>
        <w:rPr>
          <w:spacing w:val="-6"/>
          <w:sz w:val="21"/>
          <w:szCs w:val="21"/>
        </w:rPr>
        <w:t xml:space="preserve"> </w:t>
      </w:r>
      <w:r w:rsidR="007D4B93" w:rsidRPr="007D4B93">
        <w:rPr>
          <w:spacing w:val="-6"/>
          <w:sz w:val="21"/>
          <w:szCs w:val="21"/>
          <w:highlight w:val="yellow"/>
        </w:rPr>
        <w:t>__________________________</w:t>
      </w:r>
      <w:r>
        <w:rPr>
          <w:sz w:val="21"/>
          <w:szCs w:val="21"/>
        </w:rPr>
        <w:t xml:space="preserve"> Исполняющий банк, электронный образ Договора и выписки из ЕГРН, с информацией  регистрирующего органа о государственной регистрации сделки долевого участия и обременения прав требований в виде залога (ипотеки), возникающего на основании закона в обеспечение исполнения обязательств по Кредитному договору.</w:t>
      </w:r>
    </w:p>
    <w:p w:rsidR="007D4B93" w:rsidRDefault="00686F1E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Расходы по оплате аккредитива: комиссию Банка-эмитента и комиссию Исполняющего банка оплачивает Участник долевого строительства. 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>Закрытие Аккредитива производится: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>При исполнении Аккредитива путем оплаты по нему денежных средств на счет эскроу.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>По истечении срока Аккредитива.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 xml:space="preserve">- Расходы по открытию аккредитива, изменению условий аккредитива несет Участник долевого строительства; 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>- условия изменения/отмены аккредитива – только при наличии согласия Застройщика и Банка;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>- дополнительные условия-частичная оплата не предусмотрена.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4.4. </w:t>
      </w:r>
      <w:r>
        <w:rPr>
          <w:rFonts w:eastAsia="Calibri"/>
          <w:sz w:val="22"/>
          <w:szCs w:val="22"/>
        </w:rPr>
        <w:t>На основании п. 5 ст. 5 и п. 1 ст. 77 Федерального закона № 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Залог прав требования на получение Помещения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 Помещения, на Участника долевого строительства. </w:t>
      </w:r>
    </w:p>
    <w:p w:rsidR="00686F1E" w:rsidRDefault="00686F1E" w:rsidP="00686F1E">
      <w:pPr>
        <w:tabs>
          <w:tab w:val="left" w:pos="720"/>
          <w:tab w:val="left" w:pos="144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случае нерегистрации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На основании п.1 ст. 77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Право залога Банка на Помещение удостоверяется закладной, оформляемой в соответствии с законодательством РФ Участником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 xml:space="preserve">Последующая ипотека, иное обременение, отчуждение, уступка права требования, перепланировка/переустройство Помещения могут быть осуществлены только с письменного согласия Банка. </w:t>
      </w:r>
      <w:r>
        <w:rPr>
          <w:sz w:val="22"/>
          <w:szCs w:val="20"/>
        </w:rPr>
        <w:t>Застройщик гарантирует Участнику долевого строительства, что на момент подписания настоящего Договора права требования по настоящему Договору на Объект долевого строительства не проданы и не отчуждены в любой иной форме, не заложены, не сданы в аренду, не находятся под арестом или запретом, не являются предметом судебного спора.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Застройщик обязуется информировать Банк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:rsidR="00202C4A" w:rsidRPr="004C5B02" w:rsidRDefault="00D87E25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4.</w:t>
      </w:r>
      <w:r w:rsidR="00686F1E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. Обязанность Участника долевого строительства по</w:t>
      </w:r>
      <w:r w:rsidR="00372126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:rsidR="00ED2AC5" w:rsidRPr="00F80ABA" w:rsidRDefault="00ED2AC5" w:rsidP="00DB5E93">
      <w:pPr>
        <w:jc w:val="center"/>
        <w:rPr>
          <w:b/>
          <w:sz w:val="22"/>
          <w:szCs w:val="22"/>
        </w:rPr>
      </w:pPr>
    </w:p>
    <w:p w:rsidR="003D218C" w:rsidRPr="00F80ABA" w:rsidRDefault="003D218C" w:rsidP="007A76A5">
      <w:pPr>
        <w:pStyle w:val="ad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ПРАВА И ОБЯЗАННОСТИ ЗАСТРОЙЩИКА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:rsidR="008C125C" w:rsidRPr="00F80ABA" w:rsidRDefault="00A4708D" w:rsidP="008C12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5.1. </w:t>
      </w:r>
      <w:r w:rsidR="008C125C" w:rsidRPr="00F80ABA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A4708D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2</w:t>
      </w:r>
      <w:r w:rsidRPr="00F80ABA">
        <w:rPr>
          <w:rFonts w:ascii="Times New Roman" w:hAnsi="Times New Roman" w:cs="Times New Roman"/>
          <w:sz w:val="22"/>
          <w:szCs w:val="22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нем) и его ввода в эксплуатацию в установленном законодательством РФ порядке.</w:t>
      </w:r>
    </w:p>
    <w:p w:rsidR="00A4708D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не позднее</w:t>
      </w:r>
      <w:r w:rsidR="009003F2"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851C3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-</w:t>
      </w:r>
      <w:r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 xml:space="preserve">5. </w:t>
      </w:r>
      <w:r w:rsidRPr="00F80ABA">
        <w:rPr>
          <w:rFonts w:ascii="Times New Roman" w:hAnsi="Times New Roman" w:cs="Times New Roman"/>
          <w:sz w:val="22"/>
          <w:szCs w:val="22"/>
        </w:rPr>
        <w:t>Передать Участнику долевого строительства Помещени</w:t>
      </w:r>
      <w:r w:rsidR="00EA7546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="009B3980" w:rsidRPr="00F80ABA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="001A7864" w:rsidRPr="00F80ABA">
        <w:rPr>
          <w:rFonts w:ascii="Times New Roman" w:hAnsi="Times New Roman" w:cs="Times New Roman"/>
          <w:b/>
          <w:color w:val="222222"/>
          <w:sz w:val="22"/>
          <w:szCs w:val="22"/>
        </w:rPr>
        <w:t>6 (шести)</w:t>
      </w:r>
      <w:r w:rsidR="009B3980" w:rsidRPr="00F80ABA">
        <w:rPr>
          <w:rFonts w:ascii="Times New Roman" w:hAnsi="Times New Roman" w:cs="Times New Roman"/>
          <w:b/>
          <w:sz w:val="22"/>
          <w:szCs w:val="22"/>
        </w:rPr>
        <w:t xml:space="preserve"> месяцев с момента получения разрешения на ввод объекта (Дома) в эксплуатацию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Pr="00F80ABA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6</w:t>
      </w:r>
      <w:r w:rsidRPr="00F80ABA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я</w:t>
      </w:r>
      <w:r w:rsidRPr="00F80ABA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F80ABA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я</w:t>
      </w:r>
      <w:r w:rsidRPr="00F80ABA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F80ABA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F80ABA">
        <w:rPr>
          <w:rFonts w:ascii="Times New Roman" w:hAnsi="Times New Roman" w:cs="Times New Roman"/>
          <w:b/>
          <w:sz w:val="22"/>
          <w:szCs w:val="22"/>
        </w:rPr>
        <w:t>.</w:t>
      </w:r>
    </w:p>
    <w:p w:rsidR="00463C32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7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F80ABA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BD42F6" w:rsidRPr="00F80ABA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:rsidR="003D218C" w:rsidRPr="00F80ABA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6.1. </w:t>
      </w:r>
      <w:r w:rsidR="00AE1203" w:rsidRPr="00F80ABA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AE1203" w:rsidRPr="00F80ABA" w:rsidRDefault="00AE1203" w:rsidP="00AE120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F80ABA">
        <w:rPr>
          <w:rFonts w:ascii="Times New Roman" w:hAnsi="Times New Roman" w:cs="Times New Roman"/>
          <w:sz w:val="22"/>
          <w:szCs w:val="22"/>
        </w:rPr>
        <w:t>ое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:rsidR="00463C32" w:rsidRPr="00F80ABA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F04BB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F80ABA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:rsidR="00624F11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7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F80ABA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F80ABA">
        <w:rPr>
          <w:rFonts w:ascii="Times New Roman" w:hAnsi="Times New Roman" w:cs="Times New Roman"/>
          <w:sz w:val="22"/>
          <w:szCs w:val="22"/>
        </w:rPr>
        <w:t>у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534392" w:rsidRPr="00F80ABA" w:rsidRDefault="002F7152" w:rsidP="00DB5E93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 </w:t>
      </w:r>
      <w:r w:rsidR="00AF51E6" w:rsidRPr="00F80ABA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</w:t>
      </w:r>
      <w:r w:rsidR="00AF51E6" w:rsidRPr="00F80ABA">
        <w:rPr>
          <w:sz w:val="22"/>
          <w:szCs w:val="22"/>
        </w:rPr>
        <w:lastRenderedPageBreak/>
        <w:t xml:space="preserve">объекта недвижимости, расположенного на земельном участке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. </w:t>
      </w:r>
    </w:p>
    <w:p w:rsidR="00F80ABA" w:rsidRPr="00F80ABA" w:rsidRDefault="00F80ABA" w:rsidP="00F80ABA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Участник долевого строительства уведомлен о том, что земельный участок с кадастровым номером: </w:t>
      </w:r>
      <w:r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, принадлежащий Застройщику на праве собственности, находится в залоге (ипотеке) у ПАО </w:t>
      </w:r>
      <w:r w:rsidR="00D6334F">
        <w:rPr>
          <w:sz w:val="22"/>
          <w:szCs w:val="22"/>
        </w:rPr>
        <w:t>Сбербанк</w:t>
      </w:r>
      <w:r w:rsidRPr="00F80ABA">
        <w:rPr>
          <w:sz w:val="22"/>
          <w:szCs w:val="22"/>
        </w:rPr>
        <w:t xml:space="preserve">. </w:t>
      </w:r>
    </w:p>
    <w:p w:rsidR="00AF51E6" w:rsidRPr="00F80ABA" w:rsidRDefault="00AF51E6" w:rsidP="00DB5E93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D87E25">
        <w:rPr>
          <w:color w:val="222222"/>
          <w:sz w:val="22"/>
          <w:szCs w:val="22"/>
        </w:rPr>
        <w:t xml:space="preserve"> </w:t>
      </w:r>
      <w:r w:rsidRPr="00F80ABA"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:rsidR="00A34D68" w:rsidRPr="00F80ABA" w:rsidRDefault="00624F11" w:rsidP="00DB5E93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Также Участник долевого строительства дает согласие</w:t>
      </w:r>
      <w:r w:rsidR="00462FB4" w:rsidRPr="00F80ABA">
        <w:rPr>
          <w:sz w:val="22"/>
          <w:szCs w:val="22"/>
        </w:rPr>
        <w:t>, на передачу в муниципальную собственность/собственность ресурсоснабжающих организаций</w:t>
      </w:r>
      <w:r w:rsidR="00C17CEE" w:rsidRPr="00F80ABA">
        <w:rPr>
          <w:sz w:val="22"/>
          <w:szCs w:val="22"/>
        </w:rPr>
        <w:t>/ собственность третьим лицам</w:t>
      </w:r>
      <w:r w:rsidR="00462FB4" w:rsidRPr="00F80ABA">
        <w:rPr>
          <w:sz w:val="22"/>
          <w:szCs w:val="22"/>
        </w:rPr>
        <w:t xml:space="preserve"> инженерных сетей</w:t>
      </w:r>
      <w:r w:rsidR="0087114B" w:rsidRPr="00F80ABA">
        <w:rPr>
          <w:sz w:val="22"/>
          <w:szCs w:val="22"/>
        </w:rPr>
        <w:t xml:space="preserve"> (оборудования)</w:t>
      </w:r>
      <w:r w:rsidR="00462FB4" w:rsidRPr="00F80ABA">
        <w:rPr>
          <w:sz w:val="22"/>
          <w:szCs w:val="22"/>
        </w:rPr>
        <w:t xml:space="preserve">, предназначенных для обслуживания </w:t>
      </w:r>
      <w:r w:rsidR="006578D5" w:rsidRPr="00F80ABA">
        <w:rPr>
          <w:sz w:val="22"/>
          <w:szCs w:val="22"/>
        </w:rPr>
        <w:t>Дома</w:t>
      </w:r>
      <w:r w:rsidR="00462FB4" w:rsidRPr="00F80ABA">
        <w:rPr>
          <w:sz w:val="22"/>
          <w:szCs w:val="22"/>
        </w:rPr>
        <w:t xml:space="preserve">  не являющихся общим имуществом</w:t>
      </w:r>
      <w:r w:rsidR="00A34D68" w:rsidRPr="00F80ABA">
        <w:rPr>
          <w:sz w:val="22"/>
          <w:szCs w:val="22"/>
        </w:rPr>
        <w:t>.</w:t>
      </w:r>
    </w:p>
    <w:p w:rsidR="00624F11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:rsidR="004C5B02" w:rsidRDefault="004C5B02" w:rsidP="004C5B0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:rsidR="004C5B02" w:rsidRDefault="004C5B02" w:rsidP="004C5B0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6.9. </w:t>
      </w:r>
      <w:r w:rsidR="002479C5" w:rsidRPr="002479C5">
        <w:rPr>
          <w:rFonts w:ascii="Times New Roman" w:hAnsi="Times New Roman" w:cs="Times New Roman"/>
          <w:sz w:val="21"/>
          <w:szCs w:val="21"/>
        </w:rPr>
        <w:t xml:space="preserve">В  день  подписания Кредитного договора открыть безотзывной, покрытый, безакцептный аккредитив в </w:t>
      </w:r>
      <w:r w:rsidR="001B7CFB" w:rsidRPr="001B7CFB">
        <w:rPr>
          <w:rFonts w:ascii="Times New Roman" w:hAnsi="Times New Roman" w:cs="Times New Roman"/>
          <w:sz w:val="21"/>
          <w:szCs w:val="21"/>
        </w:rPr>
        <w:t>АО «Банк ДОМ.РФ»</w:t>
      </w:r>
      <w:r w:rsidR="001B7CFB">
        <w:rPr>
          <w:rFonts w:ascii="Times New Roman" w:hAnsi="Times New Roman" w:cs="Times New Roman"/>
          <w:sz w:val="21"/>
          <w:szCs w:val="21"/>
        </w:rPr>
        <w:t>.</w:t>
      </w:r>
    </w:p>
    <w:p w:rsidR="000A01B8" w:rsidRPr="00F80ABA" w:rsidRDefault="000A01B8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5A604A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F80ABA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:rsidR="003D218C" w:rsidRPr="00F80ABA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F80ABA">
        <w:rPr>
          <w:bCs/>
          <w:sz w:val="22"/>
          <w:szCs w:val="22"/>
        </w:rPr>
        <w:t>7.1. Передача Помещени</w:t>
      </w:r>
      <w:r w:rsidR="005A604A" w:rsidRPr="00F80ABA">
        <w:rPr>
          <w:bCs/>
          <w:sz w:val="22"/>
          <w:szCs w:val="22"/>
        </w:rPr>
        <w:t>я</w:t>
      </w:r>
      <w:r w:rsidRPr="00F80ABA">
        <w:rPr>
          <w:bCs/>
          <w:sz w:val="22"/>
          <w:szCs w:val="22"/>
        </w:rPr>
        <w:t xml:space="preserve"> Застройщиком и принятие</w:t>
      </w:r>
      <w:r w:rsidR="005A604A" w:rsidRPr="00F80ABA">
        <w:rPr>
          <w:bCs/>
          <w:sz w:val="22"/>
          <w:szCs w:val="22"/>
        </w:rPr>
        <w:t xml:space="preserve"> его</w:t>
      </w:r>
      <w:r w:rsidRPr="00F80ABA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bCs/>
          <w:sz w:val="22"/>
          <w:szCs w:val="22"/>
        </w:rPr>
        <w:t xml:space="preserve">7.2. </w:t>
      </w:r>
      <w:r w:rsidRPr="00F80ABA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к передаче, </w:t>
      </w:r>
      <w:r w:rsidRPr="00F80ABA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F80ABA">
        <w:rPr>
          <w:bCs/>
          <w:sz w:val="22"/>
          <w:szCs w:val="22"/>
        </w:rPr>
        <w:t>я</w:t>
      </w:r>
      <w:r w:rsidRPr="00F80ABA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F80ABA">
        <w:rPr>
          <w:b/>
          <w:sz w:val="22"/>
          <w:szCs w:val="22"/>
        </w:rPr>
        <w:t xml:space="preserve">. </w:t>
      </w:r>
      <w:r w:rsidRPr="00F80ABA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F80ABA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Застройщик по </w:t>
      </w:r>
      <w:r w:rsidRPr="00F80ABA">
        <w:rPr>
          <w:color w:val="000000" w:themeColor="text1"/>
          <w:sz w:val="22"/>
          <w:szCs w:val="22"/>
        </w:rPr>
        <w:t xml:space="preserve">истечении </w:t>
      </w:r>
      <w:r w:rsidR="001E2AED" w:rsidRPr="00F80ABA">
        <w:rPr>
          <w:color w:val="000000" w:themeColor="text1"/>
          <w:sz w:val="22"/>
          <w:szCs w:val="22"/>
        </w:rPr>
        <w:t xml:space="preserve">двух месяцев </w:t>
      </w:r>
      <w:r w:rsidRPr="00F80ABA">
        <w:rPr>
          <w:color w:val="000000" w:themeColor="text1"/>
          <w:sz w:val="22"/>
          <w:szCs w:val="22"/>
        </w:rPr>
        <w:t xml:space="preserve"> с даты получения Участником долевого строительства сообщения Застройщика,</w:t>
      </w:r>
      <w:r w:rsidRPr="00F80ABA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. </w:t>
      </w:r>
    </w:p>
    <w:p w:rsidR="00C83941" w:rsidRPr="00F80ABA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:rsidR="00307DE9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lastRenderedPageBreak/>
        <w:t xml:space="preserve">8.1. </w:t>
      </w:r>
      <w:r w:rsidR="00307DE9" w:rsidRPr="00307DE9">
        <w:rPr>
          <w:rFonts w:ascii="Times New Roman" w:hAnsi="Times New Roman" w:cs="Times New Roman"/>
          <w:sz w:val="22"/>
          <w:szCs w:val="22"/>
        </w:rPr>
        <w:t>Качество Помещения, которое будет передано Застройщиком Участнику долевого строительства по настоящему Договору, должно соответствовать техническим и градостроительным регламентам, паспорту отделки помещений (Приложение № 2), а также иным обязательным требованиям.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C53874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C53874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C53874">
        <w:rPr>
          <w:rFonts w:ascii="Times New Roman" w:hAnsi="Times New Roman" w:cs="Times New Roman"/>
          <w:sz w:val="22"/>
          <w:szCs w:val="22"/>
        </w:rPr>
        <w:t>е</w:t>
      </w:r>
      <w:r w:rsidR="00462775" w:rsidRPr="00C53874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C53874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C53874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C53874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F80ABA">
        <w:rPr>
          <w:spacing w:val="9"/>
          <w:sz w:val="22"/>
          <w:szCs w:val="22"/>
        </w:rPr>
        <w:t xml:space="preserve">гарантийный срок исчисляется </w:t>
      </w:r>
      <w:r w:rsidRPr="00F80ABA">
        <w:rPr>
          <w:sz w:val="22"/>
          <w:szCs w:val="22"/>
        </w:rPr>
        <w:t xml:space="preserve"> с момента подписания </w:t>
      </w:r>
      <w:r w:rsidR="006578D5" w:rsidRPr="00F80ABA">
        <w:rPr>
          <w:sz w:val="22"/>
          <w:szCs w:val="22"/>
        </w:rPr>
        <w:t>первого пере</w:t>
      </w:r>
      <w:r w:rsidRPr="00F80ABA">
        <w:rPr>
          <w:sz w:val="22"/>
          <w:szCs w:val="22"/>
        </w:rPr>
        <w:t>даточного акта.</w:t>
      </w:r>
    </w:p>
    <w:p w:rsidR="003D218C" w:rsidRPr="00F80ABA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8.3</w:t>
      </w:r>
      <w:r w:rsidR="003D218C" w:rsidRPr="00F80ABA">
        <w:rPr>
          <w:rFonts w:ascii="Times New Roman" w:hAnsi="Times New Roman" w:cs="Times New Roman"/>
          <w:sz w:val="22"/>
          <w:szCs w:val="22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:rsidR="003D218C" w:rsidRPr="00F80ABA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8.4</w:t>
      </w:r>
      <w:r w:rsidR="003D218C" w:rsidRPr="00F80ABA">
        <w:rPr>
          <w:sz w:val="22"/>
          <w:szCs w:val="22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F80ABA">
        <w:rPr>
          <w:sz w:val="22"/>
          <w:szCs w:val="22"/>
        </w:rPr>
        <w:t>З</w:t>
      </w:r>
      <w:r w:rsidR="003D218C" w:rsidRPr="00F80ABA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F80ABA">
        <w:rPr>
          <w:sz w:val="22"/>
          <w:szCs w:val="22"/>
        </w:rPr>
        <w:t>его</w:t>
      </w:r>
      <w:r w:rsidR="003D218C" w:rsidRPr="00F80ABA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1) безвозмездного устранения недостатков в разумный срок;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2) возмещения своих расходов на устранение недостатков;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3) соразмерного уменьшения цены договора.</w:t>
      </w:r>
    </w:p>
    <w:p w:rsidR="0043145F" w:rsidRPr="00F80ABA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:rsidR="00B914DD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F80ABA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D914E4" w:rsidRPr="00F80ABA" w:rsidRDefault="00D914E4" w:rsidP="00D914E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AE6AFC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9.5. При наступлении оснований для возврата Уча</w:t>
      </w:r>
      <w:r w:rsidR="006578D5" w:rsidRPr="00F80ABA">
        <w:rPr>
          <w:sz w:val="22"/>
          <w:szCs w:val="22"/>
        </w:rPr>
        <w:t>с</w:t>
      </w:r>
      <w:r w:rsidRPr="00F80ABA">
        <w:rPr>
          <w:sz w:val="22"/>
          <w:szCs w:val="22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:rsidR="002C5C4E" w:rsidRDefault="002C5C4E" w:rsidP="002C5C4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9.6. </w:t>
      </w:r>
      <w:r w:rsidR="002479C5">
        <w:rPr>
          <w:sz w:val="22"/>
          <w:szCs w:val="22"/>
        </w:rPr>
        <w:t xml:space="preserve">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строительства, путем их перечисления эскроу-агентом на счет Участника долевого строительства №_________________________ , открытый в банке </w:t>
      </w:r>
      <w:r w:rsidR="001B7CFB">
        <w:rPr>
          <w:bCs/>
          <w:sz w:val="22"/>
          <w:szCs w:val="22"/>
        </w:rPr>
        <w:t>АО «Банк ДОМ.РФ»</w:t>
      </w:r>
      <w:r w:rsidR="002479C5">
        <w:rPr>
          <w:sz w:val="22"/>
          <w:szCs w:val="22"/>
        </w:rPr>
        <w:t xml:space="preserve">,  с указанием в назначении платежа: «В счет исполнения </w:t>
      </w:r>
      <w:r w:rsidR="002479C5">
        <w:rPr>
          <w:b/>
          <w:sz w:val="22"/>
          <w:szCs w:val="22"/>
        </w:rPr>
        <w:t>Тестовым Тестом Тестовичем,</w:t>
      </w:r>
      <w:r w:rsidR="002479C5">
        <w:rPr>
          <w:sz w:val="22"/>
          <w:szCs w:val="22"/>
        </w:rPr>
        <w:t>обязательств  по Кредитному договору № _______________________ от ______________ года</w:t>
      </w:r>
      <w:r>
        <w:rPr>
          <w:sz w:val="22"/>
          <w:szCs w:val="22"/>
        </w:rPr>
        <w:t xml:space="preserve">. </w:t>
      </w:r>
    </w:p>
    <w:p w:rsidR="00FA5F38" w:rsidRPr="00F80ABA" w:rsidRDefault="00FA5F38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BD42F6" w:rsidRPr="00F80ABA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:rsidR="003D218C" w:rsidRPr="00F80ABA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F80ABA">
        <w:rPr>
          <w:rFonts w:ascii="Times New Roman" w:hAnsi="Times New Roman" w:cs="Times New Roman"/>
          <w:sz w:val="22"/>
          <w:szCs w:val="22"/>
        </w:rPr>
        <w:t xml:space="preserve"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</w:t>
      </w:r>
      <w:r w:rsidR="003D218C" w:rsidRPr="00F80ABA">
        <w:rPr>
          <w:rFonts w:ascii="Times New Roman" w:hAnsi="Times New Roman" w:cs="Times New Roman"/>
          <w:sz w:val="22"/>
          <w:szCs w:val="22"/>
        </w:rPr>
        <w:lastRenderedPageBreak/>
        <w:t>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F80ABA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F80ABA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BD42F6" w:rsidRPr="00F80ABA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F80ABA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F80ABA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F80ABA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F80ABA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F80ABA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F80ABA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F80ABA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F80ABA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F80ABA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F80ABA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F80ABA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F80ABA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F80ABA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F80ABA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F80ABA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F80ABA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F80ABA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F80ABA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F80ABA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F80ABA"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2"/>
          <w:szCs w:val="22"/>
        </w:rPr>
      </w:pP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2"/>
          <w:szCs w:val="22"/>
        </w:rPr>
      </w:pPr>
    </w:p>
    <w:p w:rsidR="00202395" w:rsidRPr="00F80ABA" w:rsidRDefault="00202395" w:rsidP="007A76A5">
      <w:pPr>
        <w:pStyle w:val="a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маркетинговых программ;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статистических исследований;</w:t>
      </w:r>
    </w:p>
    <w:p w:rsidR="00202395" w:rsidRPr="00F80ABA" w:rsidRDefault="006A2458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202395" w:rsidRPr="00F80ABA">
        <w:rPr>
          <w:sz w:val="22"/>
          <w:szCs w:val="22"/>
        </w:rPr>
        <w:t>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-  целей, связанных с коммунальным обслуживанием и оказанием эксплуатационных услуг соответствующими организациями;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целей, связанных с формированием пакета документов для услуги «on-line регистрация» в удостоверяющем центре – ООО «ТехноКад»,</w:t>
      </w:r>
      <w:r w:rsidR="006A2458" w:rsidRPr="00F80ABA">
        <w:rPr>
          <w:sz w:val="22"/>
          <w:szCs w:val="22"/>
        </w:rPr>
        <w:t xml:space="preserve"> АО «Аналитический центр» </w:t>
      </w:r>
      <w:r w:rsidRPr="00F80ABA">
        <w:rPr>
          <w:sz w:val="22"/>
          <w:szCs w:val="22"/>
        </w:rPr>
        <w:t xml:space="preserve"> или иное;</w:t>
      </w:r>
    </w:p>
    <w:p w:rsidR="002D039B" w:rsidRPr="00F80ABA" w:rsidRDefault="002D039B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</w:t>
      </w:r>
      <w:r w:rsidR="00175671" w:rsidRPr="00101D31">
        <w:rPr>
          <w:sz w:val="22"/>
          <w:szCs w:val="22"/>
        </w:rPr>
        <w:t xml:space="preserve">ООО </w:t>
      </w:r>
      <w:r w:rsidR="00175671" w:rsidRPr="002279D6">
        <w:rPr>
          <w:sz w:val="22"/>
          <w:szCs w:val="22"/>
        </w:rPr>
        <w:t>«Экосистема недвижимости «М</w:t>
      </w:r>
      <w:r w:rsidR="00175671">
        <w:rPr>
          <w:sz w:val="22"/>
          <w:szCs w:val="22"/>
        </w:rPr>
        <w:t>2</w:t>
      </w:r>
      <w:r w:rsidR="00175671" w:rsidRPr="002279D6">
        <w:rPr>
          <w:sz w:val="22"/>
          <w:szCs w:val="22"/>
        </w:rPr>
        <w:t>»</w:t>
      </w:r>
      <w:r w:rsidRPr="00F80ABA">
        <w:rPr>
          <w:sz w:val="22"/>
          <w:szCs w:val="22"/>
        </w:rPr>
        <w:t>, а именно https://</w:t>
      </w:r>
      <w:r w:rsidR="00BD1E13" w:rsidRPr="00F80ABA">
        <w:rPr>
          <w:sz w:val="22"/>
          <w:szCs w:val="22"/>
          <w:lang w:val="en-US"/>
        </w:rPr>
        <w:t>reg</w:t>
      </w:r>
      <w:r w:rsidR="00BD1E13" w:rsidRPr="00F80ABA">
        <w:rPr>
          <w:sz w:val="22"/>
          <w:szCs w:val="22"/>
        </w:rPr>
        <w:t>.</w:t>
      </w:r>
      <w:r w:rsidRPr="00F80ABA">
        <w:rPr>
          <w:sz w:val="22"/>
          <w:szCs w:val="22"/>
        </w:rPr>
        <w:t>m2.ru/.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организации, осуществляющей открытие счета эскроу (Банк);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организации, оказывающей коммунальные и эксплуатационные услуги;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организации, являющейся оператором фискальных данных (АО «Производственная фирма «СКБ Контур» или иное);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организации, оказывающей услуги доставки корреспонденции;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органу, осуществляющему регистрационные действия;</w:t>
      </w:r>
    </w:p>
    <w:p w:rsidR="002D039B" w:rsidRPr="00F80ABA" w:rsidRDefault="002D039B" w:rsidP="002D039B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175671" w:rsidRPr="00101D31">
        <w:rPr>
          <w:sz w:val="22"/>
          <w:szCs w:val="22"/>
        </w:rPr>
        <w:t xml:space="preserve">ООО </w:t>
      </w:r>
      <w:r w:rsidR="00175671" w:rsidRPr="002279D6">
        <w:rPr>
          <w:sz w:val="22"/>
          <w:szCs w:val="22"/>
        </w:rPr>
        <w:t>«Экосистема недвижимости «М</w:t>
      </w:r>
      <w:r w:rsidR="00175671">
        <w:rPr>
          <w:sz w:val="22"/>
          <w:szCs w:val="22"/>
        </w:rPr>
        <w:t>2</w:t>
      </w:r>
      <w:r w:rsidR="00175671" w:rsidRPr="002279D6">
        <w:rPr>
          <w:sz w:val="22"/>
          <w:szCs w:val="22"/>
        </w:rPr>
        <w:t>»</w:t>
      </w:r>
      <w:r w:rsidRPr="00F80ABA">
        <w:rPr>
          <w:sz w:val="22"/>
          <w:szCs w:val="22"/>
        </w:rPr>
        <w:t>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удостоверяющему центру  - ООО «ТехноКад»,</w:t>
      </w:r>
      <w:r w:rsidR="002479C5">
        <w:rPr>
          <w:sz w:val="22"/>
          <w:szCs w:val="22"/>
        </w:rPr>
        <w:t xml:space="preserve"> </w:t>
      </w:r>
      <w:r w:rsidR="002479C5">
        <w:rPr>
          <w:sz w:val="21"/>
          <w:szCs w:val="21"/>
        </w:rPr>
        <w:t>АО «Аналитический центр</w:t>
      </w:r>
      <w:r w:rsidRPr="00F80ABA">
        <w:rPr>
          <w:sz w:val="22"/>
          <w:szCs w:val="22"/>
        </w:rPr>
        <w:t xml:space="preserve"> или иное;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и др.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</w:t>
      </w: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1"/>
          <w:sz w:val="22"/>
          <w:szCs w:val="22"/>
        </w:rPr>
      </w:pPr>
    </w:p>
    <w:p w:rsidR="00B97311" w:rsidRPr="00F80ABA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F80ABA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F80ABA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:rsidR="00AE6AFC" w:rsidRPr="00F80ABA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="00463C32" w:rsidRPr="00F80ABA">
        <w:rPr>
          <w:sz w:val="22"/>
          <w:szCs w:val="22"/>
        </w:rPr>
        <w:t>.3</w:t>
      </w:r>
      <w:r w:rsidRPr="00F80ABA">
        <w:rPr>
          <w:sz w:val="22"/>
          <w:szCs w:val="22"/>
        </w:rPr>
        <w:t xml:space="preserve">. </w:t>
      </w:r>
      <w:r w:rsidR="00AE6AFC" w:rsidRPr="00F80ABA">
        <w:rPr>
          <w:sz w:val="22"/>
          <w:szCs w:val="22"/>
        </w:rPr>
        <w:t>При неурегулировании в процессе переговоров</w:t>
      </w:r>
      <w:r w:rsidR="00D203F6" w:rsidRPr="00F80ABA">
        <w:rPr>
          <w:sz w:val="22"/>
          <w:szCs w:val="22"/>
        </w:rPr>
        <w:t>, все споры, возникающие между С</w:t>
      </w:r>
      <w:r w:rsidR="00AE6AFC" w:rsidRPr="00F80ABA">
        <w:rPr>
          <w:sz w:val="22"/>
          <w:szCs w:val="22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F80ABA">
        <w:rPr>
          <w:sz w:val="22"/>
          <w:szCs w:val="22"/>
        </w:rPr>
        <w:t>Застройщик</w:t>
      </w:r>
      <w:r w:rsidR="00AE6AFC" w:rsidRPr="00F80ABA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="00463C32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F80ABA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="002C2D8C" w:rsidRPr="00F80ABA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2C2D8C" w:rsidRPr="00F80AB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Если Сторона в связи с исполнением своего обязательства по настоящему </w:t>
      </w:r>
      <w:r w:rsidR="002C2D8C" w:rsidRPr="00F80AB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lastRenderedPageBreak/>
        <w:t>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:rsidR="00A65047" w:rsidRPr="00F80ABA" w:rsidRDefault="003D218C" w:rsidP="00DB5E93">
      <w:pPr>
        <w:ind w:firstLine="540"/>
        <w:jc w:val="both"/>
        <w:rPr>
          <w:sz w:val="22"/>
          <w:szCs w:val="22"/>
        </w:rPr>
      </w:pPr>
      <w:r w:rsidRPr="00F80ABA">
        <w:rPr>
          <w:color w:val="000000" w:themeColor="text1"/>
          <w:sz w:val="22"/>
          <w:szCs w:val="22"/>
        </w:rPr>
        <w:t>1</w:t>
      </w:r>
      <w:r w:rsidR="00B97311" w:rsidRPr="00F80ABA">
        <w:rPr>
          <w:color w:val="000000" w:themeColor="text1"/>
          <w:sz w:val="22"/>
          <w:szCs w:val="22"/>
        </w:rPr>
        <w:t>3</w:t>
      </w:r>
      <w:r w:rsidR="00463C32" w:rsidRPr="00F80ABA">
        <w:rPr>
          <w:color w:val="000000" w:themeColor="text1"/>
          <w:sz w:val="22"/>
          <w:szCs w:val="22"/>
        </w:rPr>
        <w:t>.5</w:t>
      </w:r>
      <w:r w:rsidRPr="00F80ABA">
        <w:rPr>
          <w:color w:val="000000" w:themeColor="text1"/>
          <w:sz w:val="22"/>
          <w:szCs w:val="22"/>
        </w:rPr>
        <w:t xml:space="preserve">. </w:t>
      </w:r>
      <w:r w:rsidR="00A65047" w:rsidRPr="00F80ABA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F80ABA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Pr="00F80ABA">
        <w:rPr>
          <w:sz w:val="22"/>
          <w:szCs w:val="22"/>
        </w:rPr>
        <w:t>.</w:t>
      </w:r>
      <w:r w:rsidR="00463C32" w:rsidRPr="00F80ABA">
        <w:rPr>
          <w:sz w:val="22"/>
          <w:szCs w:val="22"/>
        </w:rPr>
        <w:t>6</w:t>
      </w:r>
      <w:r w:rsidRPr="00F80ABA">
        <w:rPr>
          <w:sz w:val="22"/>
          <w:szCs w:val="22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F80ABA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:rsidR="00A65047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F80ABA">
        <w:rPr>
          <w:sz w:val="22"/>
          <w:szCs w:val="22"/>
        </w:rPr>
        <w:t>5</w:t>
      </w:r>
      <w:r w:rsidRPr="00F80ABA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F80ABA">
        <w:rPr>
          <w:sz w:val="22"/>
          <w:szCs w:val="22"/>
        </w:rPr>
        <w:t>5</w:t>
      </w:r>
      <w:r w:rsidRPr="00F80ABA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F80ABA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:rsidR="003D218C" w:rsidRPr="00F80ABA" w:rsidRDefault="003D218C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Pr="00F80ABA">
        <w:rPr>
          <w:sz w:val="22"/>
          <w:szCs w:val="22"/>
        </w:rPr>
        <w:t>.</w:t>
      </w:r>
      <w:r w:rsidR="00463C32" w:rsidRPr="00F80ABA">
        <w:rPr>
          <w:sz w:val="22"/>
          <w:szCs w:val="22"/>
        </w:rPr>
        <w:t>7</w:t>
      </w:r>
      <w:r w:rsidRPr="00F80ABA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914E4" w:rsidRPr="00F80ABA" w:rsidRDefault="00FB2720" w:rsidP="00D914E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13.8.</w:t>
      </w:r>
      <w:r w:rsidR="00D914E4" w:rsidRPr="00F80ABA"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«ТехноКад»,</w:t>
      </w:r>
      <w:r w:rsidR="002479C5">
        <w:rPr>
          <w:rFonts w:ascii="Times New Roman" w:hAnsi="Times New Roman" w:cs="Times New Roman"/>
          <w:sz w:val="22"/>
          <w:szCs w:val="22"/>
        </w:rPr>
        <w:t xml:space="preserve"> </w:t>
      </w:r>
      <w:r w:rsidR="002479C5" w:rsidRPr="002479C5">
        <w:rPr>
          <w:rFonts w:ascii="Times New Roman" w:hAnsi="Times New Roman" w:cs="Times New Roman"/>
          <w:sz w:val="22"/>
          <w:szCs w:val="22"/>
        </w:rPr>
        <w:t>АО «Аналитический центр</w:t>
      </w:r>
      <w:r w:rsidR="00D914E4" w:rsidRPr="00F80ABA">
        <w:rPr>
          <w:rFonts w:ascii="Times New Roman" w:hAnsi="Times New Roman" w:cs="Times New Roman"/>
          <w:sz w:val="22"/>
          <w:szCs w:val="22"/>
        </w:rPr>
        <w:t xml:space="preserve"> или иное. </w:t>
      </w:r>
    </w:p>
    <w:p w:rsidR="005112C7" w:rsidRPr="00F80ABA" w:rsidRDefault="005112C7" w:rsidP="00884A3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:rsidR="00CE782E" w:rsidRPr="00F80ABA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3D218C" w:rsidRPr="00F80ABA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его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П</w:t>
      </w:r>
      <w:r w:rsidRPr="00F80ABA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я</w:t>
      </w:r>
      <w:r w:rsidRPr="00F80ABA">
        <w:rPr>
          <w:rFonts w:ascii="Times New Roman" w:hAnsi="Times New Roman" w:cs="Times New Roman"/>
          <w:b/>
          <w:sz w:val="22"/>
          <w:szCs w:val="22"/>
        </w:rPr>
        <w:t>.</w:t>
      </w:r>
    </w:p>
    <w:p w:rsidR="00E701A8" w:rsidRPr="00F6785D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 xml:space="preserve">Приложение № </w:t>
      </w:r>
      <w:r w:rsidR="00A65047" w:rsidRPr="00F80ABA">
        <w:rPr>
          <w:b/>
          <w:sz w:val="22"/>
          <w:szCs w:val="22"/>
        </w:rPr>
        <w:t>2</w:t>
      </w:r>
      <w:r w:rsidRPr="00F80ABA">
        <w:rPr>
          <w:b/>
          <w:sz w:val="22"/>
          <w:szCs w:val="22"/>
        </w:rPr>
        <w:t xml:space="preserve"> – Паспорт  </w:t>
      </w:r>
      <w:r w:rsidR="006578D5" w:rsidRPr="00F80ABA">
        <w:rPr>
          <w:b/>
          <w:sz w:val="22"/>
          <w:szCs w:val="22"/>
        </w:rPr>
        <w:t xml:space="preserve">отделки </w:t>
      </w:r>
      <w:r w:rsidR="00BE6DD8" w:rsidRPr="00F80ABA">
        <w:rPr>
          <w:b/>
          <w:sz w:val="22"/>
          <w:szCs w:val="22"/>
        </w:rPr>
        <w:t>Помещения</w:t>
      </w:r>
      <w:r w:rsidR="006578D5" w:rsidRPr="00F80ABA">
        <w:rPr>
          <w:b/>
          <w:sz w:val="22"/>
          <w:szCs w:val="22"/>
        </w:rPr>
        <w:t xml:space="preserve">. </w:t>
      </w:r>
    </w:p>
    <w:p w:rsidR="00F80ABA" w:rsidRPr="00F80ABA" w:rsidRDefault="00F80ABA" w:rsidP="00F80ABA">
      <w:pPr>
        <w:pStyle w:val="ac"/>
        <w:spacing w:line="276" w:lineRule="auto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Приложение № 3 - Допустимые отклонения уровня качества результата выполненных строительно-отделочных работ на объектах долевого строительства.</w:t>
      </w:r>
    </w:p>
    <w:p w:rsidR="00F80ABA" w:rsidRPr="00F80ABA" w:rsidRDefault="00F80ABA" w:rsidP="00F80ABA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F80ABA" w:rsidRPr="00F80ABA" w:rsidRDefault="00F80ABA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E701A8" w:rsidRPr="00F80ABA" w:rsidRDefault="00E701A8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1A08FB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5112C7" w:rsidRPr="00F80ABA" w:rsidRDefault="003D218C" w:rsidP="00DB5E93">
      <w:pPr>
        <w:jc w:val="both"/>
        <w:rPr>
          <w:sz w:val="22"/>
          <w:szCs w:val="22"/>
        </w:rPr>
      </w:pPr>
      <w:r w:rsidRPr="00F80ABA">
        <w:rPr>
          <w:b/>
          <w:sz w:val="22"/>
          <w:szCs w:val="22"/>
        </w:rPr>
        <w:t>1</w:t>
      </w:r>
      <w:r w:rsidR="00B97311" w:rsidRPr="00F80ABA">
        <w:rPr>
          <w:b/>
          <w:sz w:val="22"/>
          <w:szCs w:val="22"/>
        </w:rPr>
        <w:t>5</w:t>
      </w:r>
      <w:r w:rsidRPr="00F80ABA">
        <w:rPr>
          <w:b/>
          <w:sz w:val="22"/>
          <w:szCs w:val="22"/>
        </w:rPr>
        <w:t>.1. Застройщик</w:t>
      </w:r>
      <w:r w:rsidRPr="00F80ABA">
        <w:rPr>
          <w:sz w:val="22"/>
          <w:szCs w:val="22"/>
        </w:rPr>
        <w:t xml:space="preserve">: </w:t>
      </w:r>
    </w:p>
    <w:p w:rsidR="00F80ABA" w:rsidRPr="00D473DC" w:rsidRDefault="00F80ABA" w:rsidP="00F80ABA">
      <w:pPr>
        <w:tabs>
          <w:tab w:val="left" w:pos="709"/>
        </w:tabs>
        <w:jc w:val="both"/>
        <w:rPr>
          <w:sz w:val="22"/>
          <w:szCs w:val="22"/>
        </w:rPr>
      </w:pPr>
      <w:r w:rsidRPr="008E744B">
        <w:rPr>
          <w:b/>
          <w:sz w:val="22"/>
          <w:szCs w:val="22"/>
        </w:rPr>
        <w:t>ООО Специализированный застройщик «</w:t>
      </w:r>
      <w:r w:rsidR="00851C31">
        <w:rPr>
          <w:b/>
          <w:sz w:val="22"/>
          <w:szCs w:val="22"/>
        </w:rPr>
        <w:t>ШорияГрад</w:t>
      </w:r>
      <w:r w:rsidRPr="008E744B">
        <w:rPr>
          <w:b/>
          <w:sz w:val="22"/>
          <w:szCs w:val="22"/>
        </w:rPr>
        <w:t xml:space="preserve">», </w:t>
      </w:r>
      <w:r w:rsidRPr="008E744B">
        <w:rPr>
          <w:sz w:val="22"/>
          <w:szCs w:val="22"/>
        </w:rPr>
        <w:t>650066, г. Кемерово, пр-кт</w:t>
      </w:r>
      <w:r w:rsidRPr="000361EF">
        <w:rPr>
          <w:sz w:val="22"/>
          <w:szCs w:val="22"/>
        </w:rPr>
        <w:t>.</w:t>
      </w:r>
      <w:r w:rsidRPr="008E744B">
        <w:rPr>
          <w:sz w:val="22"/>
          <w:szCs w:val="22"/>
        </w:rPr>
        <w:t xml:space="preserve"> Притомский, д. 7/5, пом. 101, ИНН/КПП 4</w:t>
      </w:r>
      <w:r w:rsidR="00D473DC">
        <w:rPr>
          <w:sz w:val="22"/>
          <w:szCs w:val="22"/>
        </w:rPr>
        <w:t>205379475</w:t>
      </w:r>
      <w:r w:rsidRPr="008E744B">
        <w:rPr>
          <w:sz w:val="22"/>
          <w:szCs w:val="22"/>
        </w:rPr>
        <w:t>/</w:t>
      </w:r>
      <w:r w:rsidR="00D473DC">
        <w:rPr>
          <w:sz w:val="22"/>
          <w:szCs w:val="22"/>
        </w:rPr>
        <w:t>42050</w:t>
      </w:r>
      <w:r w:rsidR="00786B09">
        <w:rPr>
          <w:sz w:val="22"/>
          <w:szCs w:val="22"/>
        </w:rPr>
        <w:t>1</w:t>
      </w:r>
      <w:r w:rsidR="00D473DC">
        <w:rPr>
          <w:sz w:val="22"/>
          <w:szCs w:val="22"/>
        </w:rPr>
        <w:t>001</w:t>
      </w:r>
      <w:r w:rsidRPr="008E744B">
        <w:rPr>
          <w:sz w:val="22"/>
          <w:szCs w:val="22"/>
        </w:rPr>
        <w:t xml:space="preserve">, ОГРН </w:t>
      </w:r>
      <w:r w:rsidR="00D473DC">
        <w:rPr>
          <w:sz w:val="22"/>
          <w:szCs w:val="22"/>
        </w:rPr>
        <w:t>1194205008557</w:t>
      </w:r>
      <w:r w:rsidRPr="008E744B">
        <w:rPr>
          <w:sz w:val="22"/>
          <w:szCs w:val="22"/>
        </w:rPr>
        <w:t xml:space="preserve">. </w:t>
      </w:r>
    </w:p>
    <w:p w:rsidR="00F80ABA" w:rsidRPr="00D473DC" w:rsidRDefault="00F80ABA" w:rsidP="00F80ABA">
      <w:pPr>
        <w:tabs>
          <w:tab w:val="left" w:pos="709"/>
        </w:tabs>
        <w:jc w:val="both"/>
        <w:rPr>
          <w:b/>
          <w:sz w:val="22"/>
          <w:szCs w:val="22"/>
        </w:rPr>
      </w:pPr>
    </w:p>
    <w:p w:rsidR="00DB5E93" w:rsidRPr="00F80ABA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 xml:space="preserve">        </w:t>
      </w:r>
      <w:r w:rsidR="003D218C" w:rsidRPr="00F80ABA">
        <w:rPr>
          <w:b/>
          <w:sz w:val="22"/>
          <w:szCs w:val="22"/>
          <w:lang w:val="en-US"/>
        </w:rPr>
        <w:t>1</w:t>
      </w:r>
      <w:r w:rsidR="00B97311" w:rsidRPr="00F80ABA">
        <w:rPr>
          <w:b/>
          <w:sz w:val="22"/>
          <w:szCs w:val="22"/>
          <w:lang w:val="en-US"/>
        </w:rPr>
        <w:t>5</w:t>
      </w:r>
      <w:r w:rsidR="003D218C" w:rsidRPr="00F80ABA">
        <w:rPr>
          <w:b/>
          <w:sz w:val="22"/>
          <w:szCs w:val="22"/>
          <w:lang w:val="en-US"/>
        </w:rPr>
        <w:t xml:space="preserve">.2. </w:t>
      </w:r>
      <w:r w:rsidR="001A15EB" w:rsidRPr="00F80ABA">
        <w:rPr>
          <w:b/>
          <w:sz w:val="22"/>
          <w:szCs w:val="22"/>
        </w:rPr>
        <w:t>Участник</w:t>
      </w:r>
      <w:r w:rsidR="00C0263A" w:rsidRPr="00F80ABA">
        <w:rPr>
          <w:b/>
          <w:sz w:val="22"/>
          <w:szCs w:val="22"/>
        </w:rPr>
        <w:t xml:space="preserve"> </w:t>
      </w:r>
      <w:r w:rsidR="001A15EB" w:rsidRPr="00F80ABA">
        <w:rPr>
          <w:b/>
          <w:sz w:val="22"/>
          <w:szCs w:val="22"/>
        </w:rPr>
        <w:t xml:space="preserve"> </w:t>
      </w:r>
      <w:r w:rsidR="003D218C" w:rsidRPr="00F80ABA">
        <w:rPr>
          <w:b/>
          <w:sz w:val="22"/>
          <w:szCs w:val="22"/>
        </w:rPr>
        <w:t>долевого</w:t>
      </w:r>
      <w:r w:rsidR="003D218C" w:rsidRPr="00F80ABA">
        <w:rPr>
          <w:b/>
          <w:sz w:val="22"/>
          <w:szCs w:val="22"/>
          <w:lang w:val="en-US"/>
        </w:rPr>
        <w:t xml:space="preserve"> </w:t>
      </w:r>
      <w:r w:rsidR="003D218C" w:rsidRPr="00F80ABA">
        <w:rPr>
          <w:b/>
          <w:sz w:val="22"/>
          <w:szCs w:val="22"/>
        </w:rPr>
        <w:t>строительства</w:t>
      </w:r>
      <w:r w:rsidR="003D218C" w:rsidRPr="00F80ABA">
        <w:rPr>
          <w:b/>
          <w:sz w:val="22"/>
          <w:szCs w:val="22"/>
          <w:lang w:val="en-US"/>
        </w:rPr>
        <w:t>:</w:t>
      </w:r>
      <w:r w:rsidR="003D218C" w:rsidRPr="00F80ABA">
        <w:rPr>
          <w:sz w:val="22"/>
          <w:szCs w:val="22"/>
          <w:lang w:val="en-US"/>
        </w:rPr>
        <w:t xml:space="preserve"> </w:t>
      </w:r>
      <w:r w:rsidRPr="00F80ABA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DB5E93" w:rsidRPr="00F80ABA" w:rsidTr="00DB5E93">
        <w:tc>
          <w:tcPr>
            <w:tcW w:w="10490" w:type="dxa"/>
            <w:hideMark/>
          </w:tcPr>
          <w:p w:rsidR="00DB5E93" w:rsidRPr="00F80ABA" w:rsidRDefault="00BD3776" w:rsidP="00DB5E93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Тестовый Тест Тестович,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место рождения: </w:t>
            </w:r>
            <w:r w:rsidR="00DB5E93" w:rsidRPr="00F80AB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гор. Кемерово,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паспорт сер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ия 3215 571181,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выдан Управлением Внутренних дел Кузбасса 21.08.2016г., проживающий</w:t>
            </w:r>
            <w:r w:rsidR="00DB5E93" w:rsidRPr="00F80ABA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(ая)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г. Кемерово, ул. Притомская Набережная, д. 17 кв. 69,  тел. 8 (800) 555-3535,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 TTT001@gmail.com,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 w:rsidR="00DB5E93" w:rsidRPr="00F80AB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145-880-055 35.</w:t>
            </w:r>
          </w:p>
        </w:tc>
      </w:tr>
    </w:tbl>
    <w:p w:rsidR="00E701A8" w:rsidRPr="00F80ABA" w:rsidRDefault="00E701A8" w:rsidP="00884A34">
      <w:pPr>
        <w:rPr>
          <w:b/>
          <w:sz w:val="22"/>
          <w:szCs w:val="22"/>
        </w:rPr>
      </w:pPr>
    </w:p>
    <w:p w:rsidR="003D218C" w:rsidRPr="00F80ABA" w:rsidRDefault="003D218C" w:rsidP="00DB5E93">
      <w:p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ПОДПИСИ СТОРОН:</w:t>
      </w:r>
    </w:p>
    <w:p w:rsidR="00B97311" w:rsidRPr="00F80ABA" w:rsidRDefault="00B97311" w:rsidP="00DB5E93">
      <w:pPr>
        <w:ind w:right="-50"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</w:t>
      </w:r>
      <w:r w:rsidRPr="00F80ABA">
        <w:rPr>
          <w:sz w:val="22"/>
          <w:szCs w:val="22"/>
        </w:rPr>
        <w:lastRenderedPageBreak/>
        <w:t>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F80ABA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F80ABA">
        <w:rPr>
          <w:rFonts w:ascii="Times New Roman" w:hAnsi="Times New Roman" w:cs="Times New Roman"/>
          <w:b/>
          <w:sz w:val="22"/>
          <w:szCs w:val="22"/>
        </w:rPr>
        <w:t>,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14E4" w:rsidRPr="00F80ABA" w:rsidRDefault="00D914E4" w:rsidP="00D914E4">
      <w:pPr>
        <w:tabs>
          <w:tab w:val="left" w:pos="3720"/>
        </w:tabs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A34" w:rsidRPr="00F80ABA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 № 1</w:t>
      </w:r>
    </w:p>
    <w:p w:rsidR="00884A34" w:rsidRPr="00851C31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D87E25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851C3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851C31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</w:p>
    <w:p w:rsidR="00884A34" w:rsidRPr="00F80ABA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Pr="00F80ABA">
        <w:rPr>
          <w:sz w:val="22"/>
          <w:szCs w:val="22"/>
        </w:rPr>
        <w:t>_________20_____ г.</w:t>
      </w:r>
    </w:p>
    <w:p w:rsidR="00884A34" w:rsidRPr="00F80ABA" w:rsidRDefault="00884A34" w:rsidP="00884A34">
      <w:pPr>
        <w:ind w:left="4140"/>
        <w:rPr>
          <w:sz w:val="22"/>
          <w:szCs w:val="22"/>
        </w:rPr>
      </w:pPr>
    </w:p>
    <w:p w:rsidR="00F80ABA" w:rsidRPr="00F80ABA" w:rsidRDefault="00F80ABA" w:rsidP="00F80ABA">
      <w:p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План подлежащего передаче Помещения</w:t>
      </w:r>
    </w:p>
    <w:p w:rsidR="00884A34" w:rsidRPr="00851C31" w:rsidRDefault="00884A34" w:rsidP="00884A34">
      <w:pPr>
        <w:jc w:val="center"/>
        <w:rPr>
          <w:b/>
          <w:sz w:val="22"/>
          <w:szCs w:val="22"/>
        </w:rPr>
      </w:pP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F80ABA">
        <w:rPr>
          <w:b/>
          <w:bCs/>
          <w:spacing w:val="-4"/>
          <w:sz w:val="22"/>
          <w:szCs w:val="22"/>
          <w:u w:val="single"/>
        </w:rPr>
        <w:t>План</w:t>
      </w:r>
      <w:r w:rsidRPr="00851C31">
        <w:rPr>
          <w:b/>
          <w:bCs/>
          <w:spacing w:val="-4"/>
          <w:sz w:val="22"/>
          <w:szCs w:val="22"/>
          <w:u w:val="single"/>
        </w:rPr>
        <w:t xml:space="preserve"> </w:t>
      </w:r>
      <w:r w:rsidRPr="00F80ABA">
        <w:rPr>
          <w:b/>
          <w:bCs/>
          <w:spacing w:val="-4"/>
          <w:sz w:val="22"/>
          <w:szCs w:val="22"/>
          <w:u w:val="single"/>
        </w:rPr>
        <w:t>этажа</w:t>
      </w: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2" w:name="_Hlk35871623"/>
    </w:p>
    <w:bookmarkEnd w:id="2"/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F80ABA">
        <w:rPr>
          <w:b/>
          <w:bCs/>
          <w:spacing w:val="-4"/>
          <w:sz w:val="22"/>
          <w:szCs w:val="22"/>
          <w:u w:val="single"/>
        </w:rPr>
        <w:t>План</w:t>
      </w:r>
      <w:r w:rsidRPr="00851C31">
        <w:rPr>
          <w:b/>
          <w:bCs/>
          <w:spacing w:val="-4"/>
          <w:sz w:val="22"/>
          <w:szCs w:val="22"/>
          <w:u w:val="single"/>
        </w:rPr>
        <w:t xml:space="preserve"> </w:t>
      </w:r>
      <w:r w:rsidRPr="00F80ABA">
        <w:rPr>
          <w:b/>
          <w:bCs/>
          <w:spacing w:val="-4"/>
          <w:sz w:val="22"/>
          <w:szCs w:val="22"/>
          <w:u w:val="single"/>
        </w:rPr>
        <w:t>Помещения</w:t>
      </w:r>
      <w:r w:rsidRPr="00851C31">
        <w:rPr>
          <w:b/>
          <w:bCs/>
          <w:spacing w:val="-4"/>
          <w:sz w:val="22"/>
          <w:szCs w:val="22"/>
          <w:u w:val="single"/>
        </w:rPr>
        <w:t xml:space="preserve"> №:</w:t>
      </w:r>
    </w:p>
    <w:p w:rsidR="00884A34" w:rsidRPr="00851C3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884A34" w:rsidRPr="00851C31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  <w:r w:rsidRPr="00F80ABA">
        <w:rPr>
          <w:sz w:val="22"/>
          <w:szCs w:val="22"/>
        </w:rPr>
        <w:t>ПРИМЕЧАНИЕ:</w:t>
      </w:r>
    </w:p>
    <w:p w:rsidR="00884A34" w:rsidRPr="00F80ABA" w:rsidRDefault="00884A34" w:rsidP="007A76A5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F80ABA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884A34" w:rsidRPr="00F80ABA" w:rsidRDefault="00884A34" w:rsidP="007A76A5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F80ABA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884A34" w:rsidRPr="00F80ABA" w:rsidRDefault="00884A34" w:rsidP="00884A34">
      <w:pPr>
        <w:ind w:left="709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:rsidR="00E04072" w:rsidRPr="00F80ABA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D914E4" w:rsidRPr="00F80ABA" w:rsidRDefault="00D914E4" w:rsidP="00D914E4">
      <w:pPr>
        <w:spacing w:line="276" w:lineRule="auto"/>
        <w:jc w:val="center"/>
        <w:rPr>
          <w:b/>
          <w:sz w:val="22"/>
          <w:szCs w:val="22"/>
        </w:rPr>
      </w:pPr>
    </w:p>
    <w:p w:rsidR="00E04072" w:rsidRPr="00F80ABA" w:rsidRDefault="00D914E4" w:rsidP="00D914E4">
      <w:pPr>
        <w:tabs>
          <w:tab w:val="left" w:pos="3720"/>
        </w:tabs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D80ED4" w:rsidRPr="00077308" w:rsidRDefault="00D80ED4" w:rsidP="00D80ED4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</w:t>
      </w:r>
      <w:r w:rsidRPr="00077308">
        <w:rPr>
          <w:sz w:val="22"/>
          <w:szCs w:val="22"/>
        </w:rPr>
        <w:t xml:space="preserve"> № 2</w:t>
      </w:r>
    </w:p>
    <w:p w:rsidR="00D80ED4" w:rsidRPr="00851C31" w:rsidRDefault="00D80ED4" w:rsidP="00D80ED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7D4B9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851C3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851C31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</w:p>
    <w:p w:rsidR="00D80ED4" w:rsidRPr="00F80ABA" w:rsidRDefault="00D80ED4" w:rsidP="00D80ED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>участия в долевом  строительстве  многоквартирного дома от  _________20_____ г.</w:t>
      </w:r>
    </w:p>
    <w:p w:rsidR="00D80ED4" w:rsidRPr="00F80ABA" w:rsidRDefault="00D80ED4" w:rsidP="00D80ED4">
      <w:pPr>
        <w:tabs>
          <w:tab w:val="left" w:pos="5954"/>
        </w:tabs>
        <w:rPr>
          <w:sz w:val="22"/>
          <w:szCs w:val="22"/>
        </w:rPr>
      </w:pPr>
    </w:p>
    <w:p w:rsidR="00D80ED4" w:rsidRPr="00F80ABA" w:rsidRDefault="00D80ED4" w:rsidP="00D80ED4">
      <w:pPr>
        <w:tabs>
          <w:tab w:val="left" w:pos="5954"/>
        </w:tabs>
        <w:rPr>
          <w:sz w:val="22"/>
          <w:szCs w:val="22"/>
        </w:rPr>
      </w:pPr>
    </w:p>
    <w:p w:rsidR="00674978" w:rsidRPr="003F0C2A" w:rsidRDefault="00674978" w:rsidP="00674978">
      <w:pPr>
        <w:jc w:val="center"/>
        <w:rPr>
          <w:rFonts w:eastAsia="Calibri"/>
          <w:b/>
          <w:sz w:val="21"/>
          <w:szCs w:val="21"/>
          <w:lang w:eastAsia="en-US"/>
        </w:rPr>
      </w:pPr>
      <w:r w:rsidRPr="003F0C2A">
        <w:rPr>
          <w:rFonts w:eastAsia="Calibri"/>
          <w:b/>
          <w:sz w:val="21"/>
          <w:szCs w:val="21"/>
          <w:lang w:eastAsia="en-US"/>
        </w:rPr>
        <w:t>ПАСПОРТ ОТДЕЛКИ ПОМЕЩЕНИЙ,</w:t>
      </w:r>
    </w:p>
    <w:p w:rsidR="00674978" w:rsidRPr="003F0C2A" w:rsidRDefault="00674978" w:rsidP="00674978">
      <w:pPr>
        <w:jc w:val="center"/>
        <w:rPr>
          <w:b/>
          <w:sz w:val="21"/>
          <w:szCs w:val="21"/>
          <w:u w:val="single"/>
        </w:rPr>
      </w:pPr>
      <w:r w:rsidRPr="003F0C2A">
        <w:rPr>
          <w:b/>
          <w:sz w:val="21"/>
          <w:szCs w:val="21"/>
        </w:rPr>
        <w:t>подлежащих передаче Застройщиком Участнику долевого строительства</w:t>
      </w:r>
    </w:p>
    <w:p w:rsidR="00674978" w:rsidRPr="003F0C2A" w:rsidRDefault="00674978" w:rsidP="00674978">
      <w:pPr>
        <w:jc w:val="center"/>
        <w:rPr>
          <w:b/>
          <w:sz w:val="21"/>
          <w:szCs w:val="21"/>
          <w:u w:val="single"/>
        </w:rPr>
      </w:pPr>
    </w:p>
    <w:p w:rsidR="00D80ED4" w:rsidRPr="00F6785D" w:rsidRDefault="00D80ED4" w:rsidP="00851C31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78"/>
      </w:tblGrid>
      <w:tr w:rsidR="00D80ED4" w:rsidRPr="00F80ABA" w:rsidTr="00D80ED4">
        <w:tc>
          <w:tcPr>
            <w:tcW w:w="4820" w:type="dxa"/>
          </w:tcPr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От имени ЗАСТРОЙЩИКА:</w:t>
            </w: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 w:rsidP="0073378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D80ED4" w:rsidRPr="00F80ABA">
              <w:tc>
                <w:tcPr>
                  <w:tcW w:w="4978" w:type="dxa"/>
                </w:tcPr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F80ABA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D80ED4" w:rsidRPr="00F80ABA" w:rsidRDefault="00D80ED4" w:rsidP="00733780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80ABA" w:rsidRPr="00F80ABA">
              <w:tc>
                <w:tcPr>
                  <w:tcW w:w="4978" w:type="dxa"/>
                </w:tcPr>
                <w:p w:rsidR="00F80ABA" w:rsidRPr="00F80ABA" w:rsidRDefault="00F80ABA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D80ED4" w:rsidRPr="00F80ABA" w:rsidRDefault="00D80ED4" w:rsidP="00F80ABA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F80ABA" w:rsidRPr="00F80ABA" w:rsidRDefault="00F80ABA" w:rsidP="00F80ABA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 № 3</w:t>
      </w:r>
    </w:p>
    <w:p w:rsidR="00F80ABA" w:rsidRPr="00F80ABA" w:rsidRDefault="00F80ABA" w:rsidP="00F80ABA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r w:rsidRPr="00F80ABA">
        <w:rPr>
          <w:rFonts w:ascii="Times New Roman" w:hAnsi="Times New Roman" w:cs="Times New Roman"/>
          <w:bCs w:val="0"/>
          <w:sz w:val="22"/>
          <w:szCs w:val="22"/>
          <w:lang w:val="en-US"/>
        </w:rPr>
        <w:t>24960-</w:t>
      </w:r>
      <w:r w:rsidRPr="00F80ABA">
        <w:rPr>
          <w:rFonts w:ascii="Times New Roman" w:hAnsi="Times New Roman" w:cs="Times New Roman"/>
          <w:bCs w:val="0"/>
          <w:sz w:val="22"/>
          <w:szCs w:val="22"/>
        </w:rPr>
        <w:t>С</w:t>
      </w:r>
      <w:r w:rsidR="00593EB4">
        <w:rPr>
          <w:rFonts w:ascii="Times New Roman" w:hAnsi="Times New Roman" w:cs="Times New Roman"/>
          <w:bCs w:val="0"/>
          <w:sz w:val="22"/>
          <w:szCs w:val="22"/>
        </w:rPr>
        <w:t>З</w:t>
      </w:r>
      <w:r w:rsidR="00867678">
        <w:rPr>
          <w:rFonts w:ascii="Times New Roman" w:hAnsi="Times New Roman" w:cs="Times New Roman"/>
          <w:bCs w:val="0"/>
          <w:sz w:val="22"/>
          <w:szCs w:val="22"/>
        </w:rPr>
        <w:t>КС</w:t>
      </w:r>
    </w:p>
    <w:p w:rsidR="00F80ABA" w:rsidRPr="00F80ABA" w:rsidRDefault="00F80ABA" w:rsidP="00F80ABA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>участия в долевом строительстве  многоквартирного дома от  _________20_____ г.</w:t>
      </w:r>
    </w:p>
    <w:p w:rsidR="00F80ABA" w:rsidRPr="00F80ABA" w:rsidRDefault="00F80ABA" w:rsidP="00F80ABA">
      <w:pPr>
        <w:pStyle w:val="ac"/>
        <w:spacing w:line="276" w:lineRule="auto"/>
        <w:jc w:val="right"/>
        <w:rPr>
          <w:sz w:val="22"/>
          <w:szCs w:val="22"/>
        </w:rPr>
      </w:pPr>
    </w:p>
    <w:p w:rsidR="00F80ABA" w:rsidRPr="00F80ABA" w:rsidRDefault="00F80ABA" w:rsidP="00F80ABA">
      <w:pPr>
        <w:pStyle w:val="ac"/>
        <w:spacing w:line="276" w:lineRule="auto"/>
        <w:jc w:val="both"/>
        <w:rPr>
          <w:sz w:val="22"/>
          <w:szCs w:val="22"/>
        </w:rPr>
      </w:pPr>
    </w:p>
    <w:p w:rsidR="00674978" w:rsidRPr="00674978" w:rsidRDefault="00674978" w:rsidP="00674978">
      <w:pPr>
        <w:spacing w:line="276" w:lineRule="auto"/>
        <w:jc w:val="center"/>
        <w:rPr>
          <w:b/>
          <w:sz w:val="21"/>
          <w:szCs w:val="21"/>
          <w:u w:val="single"/>
        </w:rPr>
      </w:pPr>
      <w:r w:rsidRPr="00674978">
        <w:rPr>
          <w:b/>
          <w:sz w:val="21"/>
          <w:szCs w:val="21"/>
          <w:u w:val="single"/>
        </w:rPr>
        <w:t>Допустимые отклонения уровня качества результата  выполненных строительно-отделочных работ на объектах долевого строительства.</w:t>
      </w:r>
    </w:p>
    <w:p w:rsidR="00674978" w:rsidRPr="00674978" w:rsidRDefault="00674978" w:rsidP="00674978">
      <w:pPr>
        <w:spacing w:line="276" w:lineRule="auto"/>
        <w:jc w:val="both"/>
        <w:rPr>
          <w:b/>
          <w:sz w:val="21"/>
          <w:szCs w:val="21"/>
          <w:u w:val="single"/>
        </w:rPr>
      </w:pPr>
    </w:p>
    <w:p w:rsidR="00674978" w:rsidRPr="00674978" w:rsidRDefault="00674978" w:rsidP="00674978">
      <w:pPr>
        <w:spacing w:line="276" w:lineRule="auto"/>
        <w:jc w:val="both"/>
        <w:rPr>
          <w:sz w:val="21"/>
          <w:szCs w:val="21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Недостатки, по которым Застройщик не несет гарантийные обязательства: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не являющиеся скрытыми и не отраженные при приемке квартиры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-повреждения или недостатки (дефекты), которые возникли в ходе нормального износа квартиры.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возникшие в результате нарушения рекомендаций по эксплуатации (например – заклеивание вентиляционной решетки).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 xml:space="preserve"> -дефекты, вызванные обстоятельствами непреодолимой силы.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Допустимые отклонения передаваемого жилого помещения:</w:t>
      </w: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 xml:space="preserve">-«Полы» - допустимые отклонения: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-Стяжка не должна иметь выбоин, вздутий и трещин. Допускается наличие волосяных трещин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-Стяжка отклонение толщины от проектной допустимо не более 6-8мм на 2-х метровую рейку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Штукатурные работы  - допустимые отклонения: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 xml:space="preserve">-Штукатурка стен простая цементно-песчаным раствором: отклонение от вертикали на 1 м длинны не более 6мм (и не более 20мм на всю высоту)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-Откосы (дверные, оконные): расхождение по ширине от проектных показателей при простой штукатурке цементно-песчаным раствором не более 8мм.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-Откосы (дверные, оконные): расхождение по ширине от проектных показателей при сплошном выравнивании поверхности бетонных стен гипсовыми смесями не более 8мм.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Оклеивание обоями: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-Основание: отклонение от вертикали на 1м длины (и не более 20 мм на всю высоту) не более 4мм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-Отклонение от горизонтали на 1м длины не более 6 мм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 xml:space="preserve">Дверная коробка: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-Отклонение дверной коробки допустимо не более 6 мм на всю длину</w:t>
      </w: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Прочее: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вызванные ненадлежащим ремонтом квартиры, проведенным самим собственником или привлеченным им третьим лицом.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-Недостатки в материалах и оборудовании, приобретенном собственником.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возникшие в результате самовольного переустройства и (или) перепланировки.</w:t>
      </w:r>
    </w:p>
    <w:p w:rsidR="00674978" w:rsidRPr="00674978" w:rsidRDefault="00674978" w:rsidP="00674978">
      <w:pPr>
        <w:rPr>
          <w:sz w:val="21"/>
          <w:szCs w:val="21"/>
        </w:rPr>
      </w:pPr>
      <w:r w:rsidRPr="00D473DC">
        <w:rPr>
          <w:sz w:val="21"/>
          <w:szCs w:val="21"/>
          <w:highlight w:val="yellow"/>
        </w:rPr>
        <w:t>-Дефекты, обнаруженные по истечению гарантийного срока.</w:t>
      </w:r>
    </w:p>
    <w:p w:rsidR="00F80ABA" w:rsidRPr="0040729A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p w:rsidR="00F80ABA" w:rsidRPr="0040729A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F80ABA" w:rsidRPr="00144531" w:rsidTr="002410E5">
        <w:tc>
          <w:tcPr>
            <w:tcW w:w="4820" w:type="dxa"/>
          </w:tcPr>
          <w:p w:rsidR="00F80ABA" w:rsidRPr="0040729A" w:rsidRDefault="00F80ABA" w:rsidP="002410E5">
            <w:pPr>
              <w:jc w:val="both"/>
              <w:rPr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  <w:r w:rsidRPr="0040729A">
              <w:rPr>
                <w:b/>
                <w:sz w:val="21"/>
                <w:szCs w:val="21"/>
              </w:rPr>
              <w:t>От имени ЗАСТРОЙЩИКА:</w:t>
            </w: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</w:tcPr>
          <w:p w:rsidR="00F80ABA" w:rsidRPr="0040729A" w:rsidRDefault="00F80ABA" w:rsidP="002410E5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F80ABA" w:rsidRPr="00144531" w:rsidTr="002410E5">
              <w:tc>
                <w:tcPr>
                  <w:tcW w:w="4978" w:type="dxa"/>
                </w:tcPr>
                <w:tbl>
                  <w:tblPr>
                    <w:tblStyle w:val="af1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762"/>
                  </w:tblGrid>
                  <w:tr w:rsidR="00F80ABA" w:rsidRPr="0040729A" w:rsidTr="002410E5">
                    <w:tc>
                      <w:tcPr>
                        <w:tcW w:w="4978" w:type="dxa"/>
                      </w:tcPr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  <w:r w:rsidRPr="0040729A">
                          <w:rPr>
                            <w:b/>
                            <w:sz w:val="21"/>
                            <w:szCs w:val="21"/>
                          </w:rPr>
                          <w:t>УЧАСТНИК ДОЛЕВОГО СТРОИТЕЛЬСТВА:</w:t>
                        </w:r>
                      </w:p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  <w:p w:rsidR="00F80ABA" w:rsidRPr="0040729A" w:rsidRDefault="00F80ABA" w:rsidP="002410E5">
                        <w:pPr>
                          <w:pStyle w:val="ConsNonformat"/>
                          <w:widowControl/>
                          <w:ind w:right="0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F80ABA" w:rsidRPr="00144531" w:rsidRDefault="00F80ABA" w:rsidP="002410E5">
                  <w:pPr>
                    <w:spacing w:line="276" w:lineRule="auto"/>
                    <w:jc w:val="both"/>
                    <w:rPr>
                      <w:b/>
                      <w:sz w:val="21"/>
                      <w:szCs w:val="21"/>
                    </w:rPr>
                  </w:pPr>
                </w:p>
              </w:tc>
            </w:tr>
          </w:tbl>
          <w:p w:rsidR="00F80ABA" w:rsidRPr="00144531" w:rsidRDefault="00F80ABA" w:rsidP="002410E5">
            <w:pPr>
              <w:jc w:val="both"/>
              <w:rPr>
                <w:b/>
                <w:sz w:val="21"/>
                <w:szCs w:val="21"/>
              </w:rPr>
            </w:pPr>
            <w:r w:rsidRPr="00144531">
              <w:rPr>
                <w:b/>
                <w:sz w:val="21"/>
                <w:szCs w:val="21"/>
              </w:rPr>
              <w:t xml:space="preserve">  </w:t>
            </w:r>
          </w:p>
          <w:p w:rsidR="00F80ABA" w:rsidRPr="00144531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</w:tc>
      </w:tr>
    </w:tbl>
    <w:p w:rsidR="00F80ABA" w:rsidRPr="00144531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p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10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874" w:rsidRDefault="006F6874" w:rsidP="00167876">
      <w:r>
        <w:separator/>
      </w:r>
    </w:p>
  </w:endnote>
  <w:endnote w:type="continuationSeparator" w:id="0">
    <w:p w:rsidR="006F6874" w:rsidRDefault="006F6874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0E5" w:rsidRDefault="002410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084F">
      <w:rPr>
        <w:noProof/>
      </w:rPr>
      <w:t>2</w:t>
    </w:r>
    <w:r>
      <w:rPr>
        <w:noProof/>
      </w:rPr>
      <w:fldChar w:fldCharType="end"/>
    </w:r>
  </w:p>
  <w:p w:rsidR="002410E5" w:rsidRDefault="002410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874" w:rsidRDefault="006F6874" w:rsidP="00167876">
      <w:r>
        <w:separator/>
      </w:r>
    </w:p>
  </w:footnote>
  <w:footnote w:type="continuationSeparator" w:id="0">
    <w:p w:rsidR="006F6874" w:rsidRDefault="006F6874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clip_image001"/>
      </v:shape>
    </w:pict>
  </w:numPicBullet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0125168"/>
    <w:multiLevelType w:val="hybridMultilevel"/>
    <w:tmpl w:val="385C8C4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D5A76E5"/>
    <w:multiLevelType w:val="hybridMultilevel"/>
    <w:tmpl w:val="E94A3F74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2905D06"/>
    <w:multiLevelType w:val="hybridMultilevel"/>
    <w:tmpl w:val="A9C2F75C"/>
    <w:lvl w:ilvl="0" w:tplc="04190001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PicBulletId w:val="0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7" w15:restartNumberingAfterBreak="0">
    <w:nsid w:val="140B30F3"/>
    <w:multiLevelType w:val="hybridMultilevel"/>
    <w:tmpl w:val="0EE833C0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72EC"/>
    <w:multiLevelType w:val="hybridMultilevel"/>
    <w:tmpl w:val="1E9EFE98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556F2"/>
    <w:multiLevelType w:val="hybridMultilevel"/>
    <w:tmpl w:val="ABEE3D3C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97C29"/>
    <w:multiLevelType w:val="hybridMultilevel"/>
    <w:tmpl w:val="054ED794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9A0326"/>
    <w:multiLevelType w:val="hybridMultilevel"/>
    <w:tmpl w:val="88048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F2CD3"/>
    <w:multiLevelType w:val="hybridMultilevel"/>
    <w:tmpl w:val="BEC6360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B118A"/>
    <w:multiLevelType w:val="hybridMultilevel"/>
    <w:tmpl w:val="09264C9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5" w15:restartNumberingAfterBreak="0">
    <w:nsid w:val="38030923"/>
    <w:multiLevelType w:val="hybridMultilevel"/>
    <w:tmpl w:val="850ED4E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361FBB"/>
    <w:multiLevelType w:val="hybridMultilevel"/>
    <w:tmpl w:val="005E78D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A558F"/>
    <w:multiLevelType w:val="hybridMultilevel"/>
    <w:tmpl w:val="22B4C7D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3599D"/>
    <w:multiLevelType w:val="multilevel"/>
    <w:tmpl w:val="5DB45F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19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20" w15:restartNumberingAfterBreak="0">
    <w:nsid w:val="52A54A6C"/>
    <w:multiLevelType w:val="hybridMultilevel"/>
    <w:tmpl w:val="C974F04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0E5423"/>
    <w:multiLevelType w:val="hybridMultilevel"/>
    <w:tmpl w:val="02DCF3F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2B2946"/>
    <w:multiLevelType w:val="hybridMultilevel"/>
    <w:tmpl w:val="21366B6A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4" w15:restartNumberingAfterBreak="0">
    <w:nsid w:val="5B260220"/>
    <w:multiLevelType w:val="hybridMultilevel"/>
    <w:tmpl w:val="76FE8A6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C608F"/>
    <w:multiLevelType w:val="hybridMultilevel"/>
    <w:tmpl w:val="13A856C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F5C76"/>
    <w:multiLevelType w:val="hybridMultilevel"/>
    <w:tmpl w:val="B7C490C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364C0B"/>
    <w:multiLevelType w:val="hybridMultilevel"/>
    <w:tmpl w:val="251AD49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9" w15:restartNumberingAfterBreak="0">
    <w:nsid w:val="6A7E241A"/>
    <w:multiLevelType w:val="hybridMultilevel"/>
    <w:tmpl w:val="6C64B54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E20D02"/>
    <w:multiLevelType w:val="hybridMultilevel"/>
    <w:tmpl w:val="712E57EE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41DE9"/>
    <w:multiLevelType w:val="hybridMultilevel"/>
    <w:tmpl w:val="3204500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8CF72B1"/>
    <w:multiLevelType w:val="multilevel"/>
    <w:tmpl w:val="81CAABF6"/>
    <w:lvl w:ilvl="0">
      <w:start w:val="4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1.%2."/>
      <w:lvlJc w:val="left"/>
      <w:pPr>
        <w:ind w:left="793" w:hanging="510"/>
      </w:p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2778" w:hanging="108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3704" w:hanging="1440"/>
      </w:pPr>
    </w:lvl>
  </w:abstractNum>
  <w:abstractNum w:abstractNumId="34" w15:restartNumberingAfterBreak="0">
    <w:nsid w:val="78DD1241"/>
    <w:multiLevelType w:val="hybridMultilevel"/>
    <w:tmpl w:val="E9CCE816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F675F48"/>
    <w:multiLevelType w:val="hybridMultilevel"/>
    <w:tmpl w:val="37CE24A2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4">
    <w:abstractNumId w:val="32"/>
  </w:num>
  <w:num w:numId="5">
    <w:abstractNumId w:val="5"/>
  </w:num>
  <w:num w:numId="6">
    <w:abstractNumId w:val="28"/>
  </w:num>
  <w:num w:numId="7">
    <w:abstractNumId w:val="19"/>
  </w:num>
  <w:num w:numId="8">
    <w:abstractNumId w:val="23"/>
  </w:num>
  <w:num w:numId="9">
    <w:abstractNumId w:val="22"/>
  </w:num>
  <w:num w:numId="10">
    <w:abstractNumId w:val="12"/>
  </w:num>
  <w:num w:numId="11">
    <w:abstractNumId w:val="24"/>
  </w:num>
  <w:num w:numId="12">
    <w:abstractNumId w:val="7"/>
  </w:num>
  <w:num w:numId="13">
    <w:abstractNumId w:val="20"/>
  </w:num>
  <w:num w:numId="14">
    <w:abstractNumId w:val="21"/>
  </w:num>
  <w:num w:numId="15">
    <w:abstractNumId w:val="34"/>
  </w:num>
  <w:num w:numId="16">
    <w:abstractNumId w:val="27"/>
  </w:num>
  <w:num w:numId="17">
    <w:abstractNumId w:val="17"/>
  </w:num>
  <w:num w:numId="18">
    <w:abstractNumId w:val="4"/>
  </w:num>
  <w:num w:numId="19">
    <w:abstractNumId w:val="35"/>
  </w:num>
  <w:num w:numId="20">
    <w:abstractNumId w:val="26"/>
  </w:num>
  <w:num w:numId="21">
    <w:abstractNumId w:val="8"/>
  </w:num>
  <w:num w:numId="22">
    <w:abstractNumId w:val="29"/>
  </w:num>
  <w:num w:numId="23">
    <w:abstractNumId w:val="13"/>
  </w:num>
  <w:num w:numId="24">
    <w:abstractNumId w:val="30"/>
  </w:num>
  <w:num w:numId="25">
    <w:abstractNumId w:val="9"/>
  </w:num>
  <w:num w:numId="26">
    <w:abstractNumId w:val="31"/>
  </w:num>
  <w:num w:numId="27">
    <w:abstractNumId w:val="10"/>
  </w:num>
  <w:num w:numId="28">
    <w:abstractNumId w:val="1"/>
  </w:num>
  <w:num w:numId="29">
    <w:abstractNumId w:val="15"/>
  </w:num>
  <w:num w:numId="30">
    <w:abstractNumId w:val="16"/>
  </w:num>
  <w:num w:numId="31">
    <w:abstractNumId w:val="25"/>
  </w:num>
  <w:num w:numId="32">
    <w:abstractNumId w:val="11"/>
  </w:num>
  <w:num w:numId="33">
    <w:abstractNumId w:val="6"/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18C"/>
    <w:rsid w:val="00003DA1"/>
    <w:rsid w:val="00005268"/>
    <w:rsid w:val="00010BEE"/>
    <w:rsid w:val="00014F04"/>
    <w:rsid w:val="00016436"/>
    <w:rsid w:val="000215D7"/>
    <w:rsid w:val="00021A1C"/>
    <w:rsid w:val="0002498B"/>
    <w:rsid w:val="0003193C"/>
    <w:rsid w:val="00031FA7"/>
    <w:rsid w:val="0003588F"/>
    <w:rsid w:val="000405D1"/>
    <w:rsid w:val="00040D54"/>
    <w:rsid w:val="0004287C"/>
    <w:rsid w:val="00043A99"/>
    <w:rsid w:val="0004591F"/>
    <w:rsid w:val="00045BFF"/>
    <w:rsid w:val="00046F67"/>
    <w:rsid w:val="00052272"/>
    <w:rsid w:val="00057AF8"/>
    <w:rsid w:val="00071725"/>
    <w:rsid w:val="00072B59"/>
    <w:rsid w:val="00073DF4"/>
    <w:rsid w:val="00074871"/>
    <w:rsid w:val="00077308"/>
    <w:rsid w:val="000808D6"/>
    <w:rsid w:val="000810C4"/>
    <w:rsid w:val="00086140"/>
    <w:rsid w:val="000865E9"/>
    <w:rsid w:val="0009056E"/>
    <w:rsid w:val="00090D69"/>
    <w:rsid w:val="00092AA9"/>
    <w:rsid w:val="00093ACB"/>
    <w:rsid w:val="00094478"/>
    <w:rsid w:val="000A01B8"/>
    <w:rsid w:val="000A2BF7"/>
    <w:rsid w:val="000A3644"/>
    <w:rsid w:val="000A3858"/>
    <w:rsid w:val="000B1C29"/>
    <w:rsid w:val="000C0A92"/>
    <w:rsid w:val="000C4EFA"/>
    <w:rsid w:val="000C60A9"/>
    <w:rsid w:val="000D2250"/>
    <w:rsid w:val="000D22EB"/>
    <w:rsid w:val="000D3BC6"/>
    <w:rsid w:val="000D562D"/>
    <w:rsid w:val="000D5FDF"/>
    <w:rsid w:val="000D76DB"/>
    <w:rsid w:val="000E01CA"/>
    <w:rsid w:val="000E02B1"/>
    <w:rsid w:val="000E178D"/>
    <w:rsid w:val="000E1BAE"/>
    <w:rsid w:val="000E5774"/>
    <w:rsid w:val="000E731B"/>
    <w:rsid w:val="000F1F3D"/>
    <w:rsid w:val="000F62ED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2E70"/>
    <w:rsid w:val="00143D66"/>
    <w:rsid w:val="00143FB6"/>
    <w:rsid w:val="00150C93"/>
    <w:rsid w:val="001543D5"/>
    <w:rsid w:val="0015763A"/>
    <w:rsid w:val="0016405E"/>
    <w:rsid w:val="00167876"/>
    <w:rsid w:val="001718D6"/>
    <w:rsid w:val="00175671"/>
    <w:rsid w:val="00176212"/>
    <w:rsid w:val="0018129F"/>
    <w:rsid w:val="001822F9"/>
    <w:rsid w:val="0018312F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B7CFB"/>
    <w:rsid w:val="001C2A72"/>
    <w:rsid w:val="001C5A24"/>
    <w:rsid w:val="001C669D"/>
    <w:rsid w:val="001C6ABB"/>
    <w:rsid w:val="001D0A0A"/>
    <w:rsid w:val="001D4830"/>
    <w:rsid w:val="001D5431"/>
    <w:rsid w:val="001E2AED"/>
    <w:rsid w:val="001E333B"/>
    <w:rsid w:val="001E3640"/>
    <w:rsid w:val="001E5C0F"/>
    <w:rsid w:val="001E7D03"/>
    <w:rsid w:val="001F269D"/>
    <w:rsid w:val="001F40C4"/>
    <w:rsid w:val="001F5CE0"/>
    <w:rsid w:val="002016AB"/>
    <w:rsid w:val="00202395"/>
    <w:rsid w:val="00202C4A"/>
    <w:rsid w:val="00212F25"/>
    <w:rsid w:val="00215052"/>
    <w:rsid w:val="00216CBE"/>
    <w:rsid w:val="00216E9F"/>
    <w:rsid w:val="00225B33"/>
    <w:rsid w:val="00226443"/>
    <w:rsid w:val="00230526"/>
    <w:rsid w:val="002410E5"/>
    <w:rsid w:val="00241F86"/>
    <w:rsid w:val="00242FF5"/>
    <w:rsid w:val="002447A3"/>
    <w:rsid w:val="002479C5"/>
    <w:rsid w:val="002571FE"/>
    <w:rsid w:val="00257207"/>
    <w:rsid w:val="00266E94"/>
    <w:rsid w:val="00271F78"/>
    <w:rsid w:val="0027447A"/>
    <w:rsid w:val="00274CDE"/>
    <w:rsid w:val="00287AAF"/>
    <w:rsid w:val="00290144"/>
    <w:rsid w:val="0029093D"/>
    <w:rsid w:val="00290CB7"/>
    <w:rsid w:val="002A0117"/>
    <w:rsid w:val="002A1AD2"/>
    <w:rsid w:val="002A23D9"/>
    <w:rsid w:val="002A4C9A"/>
    <w:rsid w:val="002B1DA1"/>
    <w:rsid w:val="002C2D8C"/>
    <w:rsid w:val="002C5C4E"/>
    <w:rsid w:val="002D01CB"/>
    <w:rsid w:val="002D039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07DE9"/>
    <w:rsid w:val="00314A8F"/>
    <w:rsid w:val="00314B8E"/>
    <w:rsid w:val="00314E9E"/>
    <w:rsid w:val="003220AA"/>
    <w:rsid w:val="0032389D"/>
    <w:rsid w:val="003244D7"/>
    <w:rsid w:val="003262AC"/>
    <w:rsid w:val="003300E3"/>
    <w:rsid w:val="00333FE5"/>
    <w:rsid w:val="003406C3"/>
    <w:rsid w:val="00340D59"/>
    <w:rsid w:val="00343F8A"/>
    <w:rsid w:val="003449D1"/>
    <w:rsid w:val="003478C2"/>
    <w:rsid w:val="00351B76"/>
    <w:rsid w:val="0035573E"/>
    <w:rsid w:val="003578E8"/>
    <w:rsid w:val="00357F31"/>
    <w:rsid w:val="0036155B"/>
    <w:rsid w:val="00362F9F"/>
    <w:rsid w:val="00365159"/>
    <w:rsid w:val="003658D2"/>
    <w:rsid w:val="00372126"/>
    <w:rsid w:val="003746E9"/>
    <w:rsid w:val="003761EF"/>
    <w:rsid w:val="00376DB1"/>
    <w:rsid w:val="00387516"/>
    <w:rsid w:val="00387589"/>
    <w:rsid w:val="00390506"/>
    <w:rsid w:val="0039540B"/>
    <w:rsid w:val="003A2D35"/>
    <w:rsid w:val="003B60B5"/>
    <w:rsid w:val="003B6757"/>
    <w:rsid w:val="003B6798"/>
    <w:rsid w:val="003B6CC2"/>
    <w:rsid w:val="003C2751"/>
    <w:rsid w:val="003C3562"/>
    <w:rsid w:val="003D0DEF"/>
    <w:rsid w:val="003D218C"/>
    <w:rsid w:val="003D4E54"/>
    <w:rsid w:val="003E1F5B"/>
    <w:rsid w:val="003E467F"/>
    <w:rsid w:val="003F0AFB"/>
    <w:rsid w:val="003F6F25"/>
    <w:rsid w:val="003F76FC"/>
    <w:rsid w:val="00400FE8"/>
    <w:rsid w:val="00402F72"/>
    <w:rsid w:val="00410A74"/>
    <w:rsid w:val="00416574"/>
    <w:rsid w:val="00417896"/>
    <w:rsid w:val="004222A2"/>
    <w:rsid w:val="00423698"/>
    <w:rsid w:val="00424141"/>
    <w:rsid w:val="00425316"/>
    <w:rsid w:val="00427ECF"/>
    <w:rsid w:val="0043002C"/>
    <w:rsid w:val="004303DC"/>
    <w:rsid w:val="0043145F"/>
    <w:rsid w:val="004316D4"/>
    <w:rsid w:val="00431FB6"/>
    <w:rsid w:val="00434D7C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90D8E"/>
    <w:rsid w:val="00490F19"/>
    <w:rsid w:val="00497AC1"/>
    <w:rsid w:val="004A0614"/>
    <w:rsid w:val="004A235E"/>
    <w:rsid w:val="004B0AA8"/>
    <w:rsid w:val="004B242C"/>
    <w:rsid w:val="004C1CED"/>
    <w:rsid w:val="004C52CF"/>
    <w:rsid w:val="004C5B02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3592"/>
    <w:rsid w:val="005262AA"/>
    <w:rsid w:val="00530844"/>
    <w:rsid w:val="00531206"/>
    <w:rsid w:val="00533132"/>
    <w:rsid w:val="00534392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3EB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0F40"/>
    <w:rsid w:val="005F1CDD"/>
    <w:rsid w:val="005F2FEC"/>
    <w:rsid w:val="005F7F97"/>
    <w:rsid w:val="00601946"/>
    <w:rsid w:val="00603630"/>
    <w:rsid w:val="006058F2"/>
    <w:rsid w:val="00613581"/>
    <w:rsid w:val="006207C9"/>
    <w:rsid w:val="00624F11"/>
    <w:rsid w:val="00627982"/>
    <w:rsid w:val="00627A12"/>
    <w:rsid w:val="006332BA"/>
    <w:rsid w:val="00637F89"/>
    <w:rsid w:val="00644CA6"/>
    <w:rsid w:val="00646942"/>
    <w:rsid w:val="0065536C"/>
    <w:rsid w:val="006578D5"/>
    <w:rsid w:val="0066144B"/>
    <w:rsid w:val="00674978"/>
    <w:rsid w:val="00682922"/>
    <w:rsid w:val="006847FB"/>
    <w:rsid w:val="00686BD1"/>
    <w:rsid w:val="00686F1E"/>
    <w:rsid w:val="0069231B"/>
    <w:rsid w:val="006928F2"/>
    <w:rsid w:val="00693C79"/>
    <w:rsid w:val="006977B0"/>
    <w:rsid w:val="006A0524"/>
    <w:rsid w:val="006A2458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113E"/>
    <w:rsid w:val="006E41D0"/>
    <w:rsid w:val="006E66D5"/>
    <w:rsid w:val="006F31EB"/>
    <w:rsid w:val="006F3A7B"/>
    <w:rsid w:val="006F5678"/>
    <w:rsid w:val="006F6874"/>
    <w:rsid w:val="006F7139"/>
    <w:rsid w:val="00700B01"/>
    <w:rsid w:val="00700EDA"/>
    <w:rsid w:val="007018E3"/>
    <w:rsid w:val="00703129"/>
    <w:rsid w:val="00711834"/>
    <w:rsid w:val="007159E7"/>
    <w:rsid w:val="007211B0"/>
    <w:rsid w:val="00722CDC"/>
    <w:rsid w:val="00724A9B"/>
    <w:rsid w:val="00731B63"/>
    <w:rsid w:val="0073348D"/>
    <w:rsid w:val="00733780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30B"/>
    <w:rsid w:val="007677DB"/>
    <w:rsid w:val="00767C01"/>
    <w:rsid w:val="0077189D"/>
    <w:rsid w:val="0077219D"/>
    <w:rsid w:val="007765DB"/>
    <w:rsid w:val="00786065"/>
    <w:rsid w:val="00786B09"/>
    <w:rsid w:val="00787130"/>
    <w:rsid w:val="00787FAF"/>
    <w:rsid w:val="00792E43"/>
    <w:rsid w:val="007949AB"/>
    <w:rsid w:val="007966C3"/>
    <w:rsid w:val="007A0376"/>
    <w:rsid w:val="007A583E"/>
    <w:rsid w:val="007A76A5"/>
    <w:rsid w:val="007B2BA1"/>
    <w:rsid w:val="007C0AAA"/>
    <w:rsid w:val="007C2701"/>
    <w:rsid w:val="007C43C4"/>
    <w:rsid w:val="007C4584"/>
    <w:rsid w:val="007D1FB1"/>
    <w:rsid w:val="007D2D71"/>
    <w:rsid w:val="007D4B93"/>
    <w:rsid w:val="007E0D77"/>
    <w:rsid w:val="007E1975"/>
    <w:rsid w:val="007E3708"/>
    <w:rsid w:val="007E430F"/>
    <w:rsid w:val="007E55ED"/>
    <w:rsid w:val="007F1E91"/>
    <w:rsid w:val="007F241F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51C31"/>
    <w:rsid w:val="00867678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25C"/>
    <w:rsid w:val="008C1706"/>
    <w:rsid w:val="008C61ED"/>
    <w:rsid w:val="008C782C"/>
    <w:rsid w:val="008D5A2F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904"/>
    <w:rsid w:val="00911E27"/>
    <w:rsid w:val="00913B14"/>
    <w:rsid w:val="00916124"/>
    <w:rsid w:val="00916BED"/>
    <w:rsid w:val="00917E9B"/>
    <w:rsid w:val="00923773"/>
    <w:rsid w:val="00925A15"/>
    <w:rsid w:val="0093034F"/>
    <w:rsid w:val="00932162"/>
    <w:rsid w:val="00932F99"/>
    <w:rsid w:val="0093567B"/>
    <w:rsid w:val="009419F1"/>
    <w:rsid w:val="00941C47"/>
    <w:rsid w:val="00942EA2"/>
    <w:rsid w:val="00943ACF"/>
    <w:rsid w:val="00952E2F"/>
    <w:rsid w:val="009569B4"/>
    <w:rsid w:val="00957E67"/>
    <w:rsid w:val="00961631"/>
    <w:rsid w:val="00966C65"/>
    <w:rsid w:val="00970AB0"/>
    <w:rsid w:val="0097336C"/>
    <w:rsid w:val="009752C5"/>
    <w:rsid w:val="00980A5C"/>
    <w:rsid w:val="00982E6E"/>
    <w:rsid w:val="00982F65"/>
    <w:rsid w:val="009841C6"/>
    <w:rsid w:val="00985687"/>
    <w:rsid w:val="009859C8"/>
    <w:rsid w:val="00985F03"/>
    <w:rsid w:val="00987EDA"/>
    <w:rsid w:val="009909F2"/>
    <w:rsid w:val="00996234"/>
    <w:rsid w:val="00997B61"/>
    <w:rsid w:val="009A172C"/>
    <w:rsid w:val="009A1ADA"/>
    <w:rsid w:val="009A3559"/>
    <w:rsid w:val="009A5C3E"/>
    <w:rsid w:val="009A5D1B"/>
    <w:rsid w:val="009A70B0"/>
    <w:rsid w:val="009B329D"/>
    <w:rsid w:val="009B3980"/>
    <w:rsid w:val="009C64B8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3D99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415C"/>
    <w:rsid w:val="00A963B4"/>
    <w:rsid w:val="00AB2A8D"/>
    <w:rsid w:val="00AB4005"/>
    <w:rsid w:val="00AC23BB"/>
    <w:rsid w:val="00AC5379"/>
    <w:rsid w:val="00AD5A5F"/>
    <w:rsid w:val="00AD77C9"/>
    <w:rsid w:val="00AE1203"/>
    <w:rsid w:val="00AE2547"/>
    <w:rsid w:val="00AE6AFC"/>
    <w:rsid w:val="00AF515A"/>
    <w:rsid w:val="00AF51E6"/>
    <w:rsid w:val="00AF5AA4"/>
    <w:rsid w:val="00AF605D"/>
    <w:rsid w:val="00AF6B41"/>
    <w:rsid w:val="00B005F5"/>
    <w:rsid w:val="00B0107C"/>
    <w:rsid w:val="00B05745"/>
    <w:rsid w:val="00B072CB"/>
    <w:rsid w:val="00B129E2"/>
    <w:rsid w:val="00B13DC4"/>
    <w:rsid w:val="00B21743"/>
    <w:rsid w:val="00B24A91"/>
    <w:rsid w:val="00B27A3F"/>
    <w:rsid w:val="00B35A56"/>
    <w:rsid w:val="00B3694B"/>
    <w:rsid w:val="00B377BD"/>
    <w:rsid w:val="00B40A9F"/>
    <w:rsid w:val="00B40D69"/>
    <w:rsid w:val="00B44564"/>
    <w:rsid w:val="00B45FB2"/>
    <w:rsid w:val="00B4769C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874E4"/>
    <w:rsid w:val="00B914DD"/>
    <w:rsid w:val="00B925C9"/>
    <w:rsid w:val="00B97311"/>
    <w:rsid w:val="00B97668"/>
    <w:rsid w:val="00BA250A"/>
    <w:rsid w:val="00BA5769"/>
    <w:rsid w:val="00BA770F"/>
    <w:rsid w:val="00BB3AE2"/>
    <w:rsid w:val="00BC49C1"/>
    <w:rsid w:val="00BD0C0E"/>
    <w:rsid w:val="00BD1E13"/>
    <w:rsid w:val="00BD3776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0898"/>
    <w:rsid w:val="00BF405F"/>
    <w:rsid w:val="00BF5C96"/>
    <w:rsid w:val="00C0263A"/>
    <w:rsid w:val="00C033B4"/>
    <w:rsid w:val="00C03C32"/>
    <w:rsid w:val="00C051AE"/>
    <w:rsid w:val="00C06F0B"/>
    <w:rsid w:val="00C17CEE"/>
    <w:rsid w:val="00C20CE1"/>
    <w:rsid w:val="00C21C1A"/>
    <w:rsid w:val="00C22CB3"/>
    <w:rsid w:val="00C2406F"/>
    <w:rsid w:val="00C24287"/>
    <w:rsid w:val="00C346A9"/>
    <w:rsid w:val="00C5128E"/>
    <w:rsid w:val="00C53339"/>
    <w:rsid w:val="00C53874"/>
    <w:rsid w:val="00C5781F"/>
    <w:rsid w:val="00C7084F"/>
    <w:rsid w:val="00C75596"/>
    <w:rsid w:val="00C77D24"/>
    <w:rsid w:val="00C83941"/>
    <w:rsid w:val="00C867D8"/>
    <w:rsid w:val="00C92F2B"/>
    <w:rsid w:val="00C937AA"/>
    <w:rsid w:val="00CA24CF"/>
    <w:rsid w:val="00CA4BEB"/>
    <w:rsid w:val="00CA65EB"/>
    <w:rsid w:val="00CA77D2"/>
    <w:rsid w:val="00CB038E"/>
    <w:rsid w:val="00CB1FC3"/>
    <w:rsid w:val="00CB467D"/>
    <w:rsid w:val="00CB66E7"/>
    <w:rsid w:val="00CC18C8"/>
    <w:rsid w:val="00CC2C48"/>
    <w:rsid w:val="00CC6C14"/>
    <w:rsid w:val="00CE03F0"/>
    <w:rsid w:val="00CE139A"/>
    <w:rsid w:val="00CE20D5"/>
    <w:rsid w:val="00CE71AF"/>
    <w:rsid w:val="00CE7566"/>
    <w:rsid w:val="00CE782E"/>
    <w:rsid w:val="00CF5BDD"/>
    <w:rsid w:val="00D0022E"/>
    <w:rsid w:val="00D032CA"/>
    <w:rsid w:val="00D03FF5"/>
    <w:rsid w:val="00D06BF3"/>
    <w:rsid w:val="00D155EA"/>
    <w:rsid w:val="00D203F6"/>
    <w:rsid w:val="00D22E14"/>
    <w:rsid w:val="00D23371"/>
    <w:rsid w:val="00D27BC8"/>
    <w:rsid w:val="00D303E5"/>
    <w:rsid w:val="00D307EF"/>
    <w:rsid w:val="00D42986"/>
    <w:rsid w:val="00D43941"/>
    <w:rsid w:val="00D43EDF"/>
    <w:rsid w:val="00D46A4D"/>
    <w:rsid w:val="00D473DC"/>
    <w:rsid w:val="00D54C86"/>
    <w:rsid w:val="00D56BD1"/>
    <w:rsid w:val="00D62999"/>
    <w:rsid w:val="00D63217"/>
    <w:rsid w:val="00D6334F"/>
    <w:rsid w:val="00D64C0D"/>
    <w:rsid w:val="00D67354"/>
    <w:rsid w:val="00D71A56"/>
    <w:rsid w:val="00D77A6A"/>
    <w:rsid w:val="00D80ED4"/>
    <w:rsid w:val="00D85092"/>
    <w:rsid w:val="00D85233"/>
    <w:rsid w:val="00D87C35"/>
    <w:rsid w:val="00D87E25"/>
    <w:rsid w:val="00D914E4"/>
    <w:rsid w:val="00D97A6D"/>
    <w:rsid w:val="00DB5E93"/>
    <w:rsid w:val="00DC55DF"/>
    <w:rsid w:val="00DC7D94"/>
    <w:rsid w:val="00DD290F"/>
    <w:rsid w:val="00DD5E6B"/>
    <w:rsid w:val="00DE1A14"/>
    <w:rsid w:val="00DE352F"/>
    <w:rsid w:val="00DE5242"/>
    <w:rsid w:val="00DE6414"/>
    <w:rsid w:val="00DE70E3"/>
    <w:rsid w:val="00DE75D5"/>
    <w:rsid w:val="00DF2425"/>
    <w:rsid w:val="00DF4053"/>
    <w:rsid w:val="00DF4260"/>
    <w:rsid w:val="00DF7BB5"/>
    <w:rsid w:val="00E01B27"/>
    <w:rsid w:val="00E0265A"/>
    <w:rsid w:val="00E04072"/>
    <w:rsid w:val="00E04989"/>
    <w:rsid w:val="00E068D6"/>
    <w:rsid w:val="00E352D7"/>
    <w:rsid w:val="00E362B1"/>
    <w:rsid w:val="00E415E1"/>
    <w:rsid w:val="00E4328B"/>
    <w:rsid w:val="00E44150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5D15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8C2"/>
    <w:rsid w:val="00ED77E9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47C06"/>
    <w:rsid w:val="00F542CA"/>
    <w:rsid w:val="00F54D3F"/>
    <w:rsid w:val="00F555DF"/>
    <w:rsid w:val="00F61518"/>
    <w:rsid w:val="00F61908"/>
    <w:rsid w:val="00F61B8F"/>
    <w:rsid w:val="00F66028"/>
    <w:rsid w:val="00F6785D"/>
    <w:rsid w:val="00F710E0"/>
    <w:rsid w:val="00F80ABA"/>
    <w:rsid w:val="00F84488"/>
    <w:rsid w:val="00FA10B5"/>
    <w:rsid w:val="00FA5F38"/>
    <w:rsid w:val="00FA6685"/>
    <w:rsid w:val="00FB098A"/>
    <w:rsid w:val="00FB2720"/>
    <w:rsid w:val="00FB2F4F"/>
    <w:rsid w:val="00FB36B1"/>
    <w:rsid w:val="00FB384C"/>
    <w:rsid w:val="00FB5D0E"/>
    <w:rsid w:val="00FB6289"/>
    <w:rsid w:val="00FC7598"/>
    <w:rsid w:val="00FC7EDA"/>
    <w:rsid w:val="00FD0592"/>
    <w:rsid w:val="00FE1384"/>
    <w:rsid w:val="00FF3465"/>
    <w:rsid w:val="00FF54F0"/>
    <w:rsid w:val="00FF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CE227"/>
  <w15:docId w15:val="{1D5E3907-B4B5-421A-B3C5-0EA38C5A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golyanskiy@sds-financ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shidlovsciy@sds-finance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FDDDAB-0715-421A-A6E1-630B8B312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14</Pages>
  <Words>7146</Words>
  <Characters>40738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Пугина Полина Евгеньевна</cp:lastModifiedBy>
  <cp:revision>18</cp:revision>
  <cp:lastPrinted>2023-03-31T07:42:00Z</cp:lastPrinted>
  <dcterms:created xsi:type="dcterms:W3CDTF">2023-03-27T08:40:00Z</dcterms:created>
  <dcterms:modified xsi:type="dcterms:W3CDTF">2023-05-23T08:52:00Z</dcterms:modified>
</cp:coreProperties>
</file>