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g15.jpg" ContentType="image/jp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072" w:rsidRPr="00D473DC" w:rsidRDefault="003D218C" w:rsidP="00DB5E93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1"/>
          <w:szCs w:val="21"/>
          <w:lang w:val="en-US"/>
        </w:rPr>
      </w:pPr>
      <w:r w:rsidRPr="008B5AE2">
        <w:rPr>
          <w:rFonts w:ascii="Times New Roman" w:hAnsi="Times New Roman" w:cs="Times New Roman"/>
          <w:sz w:val="21"/>
          <w:szCs w:val="21"/>
        </w:rPr>
        <w:t>ДОГОВОР</w:t>
      </w:r>
      <w:r w:rsidRPr="008B5AE2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r w:rsidR="00387589" w:rsidRPr="008B5AE2">
        <w:rPr>
          <w:rFonts w:ascii="Times New Roman" w:hAnsi="Times New Roman" w:cs="Times New Roman"/>
          <w:sz w:val="21"/>
          <w:szCs w:val="21"/>
          <w:lang w:val="en-US"/>
        </w:rPr>
        <w:t xml:space="preserve">№ </w:t>
      </w:r>
      <w:r w:rsidR="008C1706" w:rsidRPr="008B5AE2">
        <w:rPr>
          <w:rFonts w:ascii="Times New Roman" w:hAnsi="Times New Roman" w:cs="Times New Roman"/>
          <w:bCs w:val="0"/>
          <w:sz w:val="21"/>
          <w:szCs w:val="21"/>
          <w:lang w:val="en-US"/>
        </w:rPr>
        <w:t>24961</w:t>
      </w:r>
      <w:r w:rsidR="003B6CC2" w:rsidRPr="003B6CC2">
        <w:rPr>
          <w:rFonts w:ascii="Times New Roman" w:hAnsi="Times New Roman" w:cs="Times New Roman"/>
          <w:bCs w:val="0"/>
          <w:sz w:val="21"/>
          <w:szCs w:val="21"/>
          <w:lang w:val="en-US"/>
        </w:rPr>
        <w:t xml:space="preserve"> -СЗ</w:t>
      </w:r>
      <w:r w:rsidR="00D473DC">
        <w:rPr>
          <w:rFonts w:ascii="Times New Roman" w:hAnsi="Times New Roman" w:cs="Times New Roman"/>
          <w:bCs w:val="0"/>
          <w:sz w:val="21"/>
          <w:szCs w:val="21"/>
        </w:rPr>
        <w:t>КС</w:t>
      </w:r>
    </w:p>
    <w:p w:rsidR="003D218C" w:rsidRPr="008B5AE2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участия в долевом строительстве многоквартирного дома</w:t>
      </w:r>
    </w:p>
    <w:p w:rsidR="003D218C" w:rsidRPr="008B5AE2" w:rsidRDefault="003D218C" w:rsidP="00DB5E93">
      <w:pPr>
        <w:pStyle w:val="ConsPlusNonformat"/>
        <w:widowControl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7"/>
        <w:gridCol w:w="5028"/>
      </w:tblGrid>
      <w:tr w:rsidR="008C1706" w:rsidRPr="008B5AE2" w:rsidTr="008C1706">
        <w:tc>
          <w:tcPr>
            <w:tcW w:w="5027" w:type="dxa"/>
          </w:tcPr>
          <w:p w:rsidR="008C1706" w:rsidRPr="008B5AE2" w:rsidRDefault="008C1706" w:rsidP="009569B4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8B5AE2">
              <w:rPr>
                <w:rFonts w:ascii="Times New Roman" w:hAnsi="Times New Roman" w:cs="Times New Roman"/>
                <w:sz w:val="21"/>
                <w:szCs w:val="21"/>
              </w:rPr>
              <w:t xml:space="preserve">г. </w:t>
            </w:r>
            <w:r w:rsidR="009569B4" w:rsidRPr="008B5AE2">
              <w:rPr>
                <w:rFonts w:ascii="Times New Roman" w:hAnsi="Times New Roman" w:cs="Times New Roman"/>
                <w:sz w:val="21"/>
                <w:szCs w:val="21"/>
              </w:rPr>
              <w:t>Кемерово</w:t>
            </w:r>
            <w:r w:rsidR="0051531E" w:rsidRPr="008B5AE2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                                         </w:t>
            </w:r>
          </w:p>
        </w:tc>
        <w:tc>
          <w:tcPr>
            <w:tcW w:w="5028" w:type="dxa"/>
          </w:tcPr>
          <w:p w:rsidR="0051531E" w:rsidRPr="008B5AE2" w:rsidRDefault="0051531E" w:rsidP="00DB5E9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8B5AE2">
              <w:rPr>
                <w:rFonts w:ascii="Times New Roman" w:hAnsi="Times New Roman" w:cs="Times New Roman"/>
                <w:sz w:val="21"/>
                <w:szCs w:val="21"/>
              </w:rPr>
              <w:t>__________________20____ года</w:t>
            </w:r>
          </w:p>
          <w:p w:rsidR="008C1706" w:rsidRPr="008B5AE2" w:rsidRDefault="008C1706" w:rsidP="00DB5E9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</w:p>
        </w:tc>
      </w:tr>
    </w:tbl>
    <w:p w:rsidR="008C1706" w:rsidRPr="008B5AE2" w:rsidRDefault="008C1706" w:rsidP="00DB5E93">
      <w:pPr>
        <w:pStyle w:val="ConsPlusNonformat"/>
        <w:widowControl/>
        <w:jc w:val="both"/>
        <w:rPr>
          <w:rFonts w:ascii="Times New Roman" w:hAnsi="Times New Roman" w:cs="Times New Roman"/>
          <w:sz w:val="21"/>
          <w:szCs w:val="21"/>
          <w:lang w:val="en-US"/>
        </w:rPr>
      </w:pPr>
    </w:p>
    <w:p w:rsidR="00B44564" w:rsidRPr="00D56BD1" w:rsidRDefault="00B44564" w:rsidP="00B44564">
      <w:pPr>
        <w:pStyle w:val="ConsPlusNormal"/>
        <w:widowControl/>
        <w:ind w:firstLine="447"/>
        <w:jc w:val="both"/>
        <w:rPr>
          <w:rFonts w:ascii="Times New Roman" w:hAnsi="Times New Roman" w:cs="Times New Roman"/>
          <w:sz w:val="22"/>
          <w:szCs w:val="22"/>
        </w:rPr>
      </w:pPr>
      <w:r w:rsidRPr="00D56BD1">
        <w:rPr>
          <w:rFonts w:ascii="Times New Roman" w:hAnsi="Times New Roman" w:cs="Times New Roman"/>
          <w:b/>
          <w:sz w:val="22"/>
          <w:szCs w:val="22"/>
        </w:rPr>
        <w:t>Общество с ограниченной ответственностью Специализированный застройщик «</w:t>
      </w:r>
      <w:r w:rsidR="00C53874">
        <w:rPr>
          <w:rFonts w:ascii="Times New Roman" w:hAnsi="Times New Roman" w:cs="Times New Roman"/>
          <w:b/>
          <w:sz w:val="22"/>
          <w:szCs w:val="22"/>
        </w:rPr>
        <w:t>Кемерово-Сити</w:t>
      </w:r>
      <w:r w:rsidRPr="00D56BD1">
        <w:rPr>
          <w:rFonts w:ascii="Times New Roman" w:hAnsi="Times New Roman" w:cs="Times New Roman"/>
          <w:b/>
          <w:sz w:val="22"/>
          <w:szCs w:val="22"/>
        </w:rPr>
        <w:t>»,</w:t>
      </w:r>
      <w:r w:rsidRPr="00D56BD1">
        <w:rPr>
          <w:rFonts w:ascii="Times New Roman" w:hAnsi="Times New Roman" w:cs="Times New Roman"/>
          <w:sz w:val="22"/>
          <w:szCs w:val="22"/>
        </w:rPr>
        <w:t xml:space="preserve"> именуемое в дальнейшем </w:t>
      </w:r>
      <w:r w:rsidRPr="00D56BD1">
        <w:rPr>
          <w:rFonts w:ascii="Times New Roman" w:hAnsi="Times New Roman" w:cs="Times New Roman"/>
          <w:b/>
          <w:sz w:val="22"/>
          <w:szCs w:val="22"/>
        </w:rPr>
        <w:t>«Застройщик»</w:t>
      </w:r>
      <w:r w:rsidRPr="00D56BD1">
        <w:rPr>
          <w:rFonts w:ascii="Times New Roman" w:hAnsi="Times New Roman" w:cs="Times New Roman"/>
          <w:sz w:val="22"/>
          <w:szCs w:val="22"/>
        </w:rPr>
        <w:t xml:space="preserve">, в лице </w:t>
      </w:r>
      <w:r w:rsidR="00D56BD1" w:rsidRPr="00D56BD1">
        <w:rPr>
          <w:rFonts w:ascii="Times New Roman" w:hAnsi="Times New Roman" w:cs="Times New Roman"/>
          <w:sz w:val="22"/>
          <w:szCs w:val="22"/>
        </w:rPr>
        <w:t xml:space="preserve">Попп Людмилы Давидовны, действующего на основании доверенности от </w:t>
      </w:r>
      <w:r w:rsidR="002410E5">
        <w:rPr>
          <w:rFonts w:ascii="Times New Roman" w:hAnsi="Times New Roman" w:cs="Times New Roman"/>
          <w:sz w:val="22"/>
          <w:szCs w:val="22"/>
        </w:rPr>
        <w:t>24.03.2023</w:t>
      </w:r>
      <w:r w:rsidR="00D56BD1" w:rsidRPr="00D56BD1">
        <w:rPr>
          <w:rFonts w:ascii="Times New Roman" w:hAnsi="Times New Roman" w:cs="Times New Roman"/>
          <w:sz w:val="22"/>
          <w:szCs w:val="22"/>
        </w:rPr>
        <w:t xml:space="preserve"> года, удостоверенной </w:t>
      </w:r>
      <w:proofErr w:type="spellStart"/>
      <w:r w:rsidR="002410E5">
        <w:rPr>
          <w:rFonts w:ascii="Times New Roman" w:hAnsi="Times New Roman" w:cs="Times New Roman"/>
          <w:sz w:val="22"/>
          <w:szCs w:val="22"/>
        </w:rPr>
        <w:t>Чеплыгиной</w:t>
      </w:r>
      <w:proofErr w:type="spellEnd"/>
      <w:r w:rsidR="002410E5">
        <w:rPr>
          <w:rFonts w:ascii="Times New Roman" w:hAnsi="Times New Roman" w:cs="Times New Roman"/>
          <w:sz w:val="22"/>
          <w:szCs w:val="22"/>
        </w:rPr>
        <w:t xml:space="preserve"> Анной Олеговной</w:t>
      </w:r>
      <w:r w:rsidR="00D56BD1" w:rsidRPr="00D56BD1">
        <w:rPr>
          <w:rFonts w:ascii="Times New Roman" w:hAnsi="Times New Roman" w:cs="Times New Roman"/>
          <w:sz w:val="22"/>
          <w:szCs w:val="22"/>
        </w:rPr>
        <w:t xml:space="preserve">, временно исполняющая обязанности </w:t>
      </w:r>
      <w:proofErr w:type="gramStart"/>
      <w:r w:rsidR="00D56BD1" w:rsidRPr="00D56BD1">
        <w:rPr>
          <w:rFonts w:ascii="Times New Roman" w:hAnsi="Times New Roman" w:cs="Times New Roman"/>
          <w:sz w:val="22"/>
          <w:szCs w:val="22"/>
        </w:rPr>
        <w:t xml:space="preserve">нотариуса Кемеровского нотариального округа Кемеровской области </w:t>
      </w:r>
      <w:r w:rsidR="002410E5">
        <w:rPr>
          <w:rFonts w:ascii="Times New Roman" w:hAnsi="Times New Roman" w:cs="Times New Roman"/>
          <w:sz w:val="22"/>
          <w:szCs w:val="22"/>
        </w:rPr>
        <w:t>Журавлева Владимира</w:t>
      </w:r>
      <w:proofErr w:type="gramEnd"/>
      <w:r w:rsidR="002410E5">
        <w:rPr>
          <w:rFonts w:ascii="Times New Roman" w:hAnsi="Times New Roman" w:cs="Times New Roman"/>
          <w:sz w:val="22"/>
          <w:szCs w:val="22"/>
        </w:rPr>
        <w:t xml:space="preserve"> Николаевича</w:t>
      </w:r>
      <w:r w:rsidRPr="00D56BD1">
        <w:rPr>
          <w:rFonts w:ascii="Times New Roman" w:hAnsi="Times New Roman" w:cs="Times New Roman"/>
          <w:sz w:val="22"/>
          <w:szCs w:val="22"/>
        </w:rPr>
        <w:t>, с одной стороны, и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5"/>
      </w:tblGrid>
      <w:tr w:rsidR="008C1706" w:rsidRPr="00D56BD1" w:rsidTr="008C1706">
        <w:tc>
          <w:tcPr>
            <w:tcW w:w="10055" w:type="dxa"/>
          </w:tcPr>
          <w:p w:rsidR="008C1706" w:rsidRPr="00D56BD1" w:rsidRDefault="008C1706" w:rsidP="00DB5E93">
            <w:pPr>
              <w:pStyle w:val="ConsPlusNormal"/>
              <w:widowControl/>
              <w:ind w:firstLine="44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56BD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Тестовый Тест Тестович, 20.08.1971</w:t>
            </w:r>
            <w:r w:rsidR="00DB5E93" w:rsidRPr="00D56BD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D56BD1">
              <w:rPr>
                <w:rFonts w:ascii="Times New Roman" w:hAnsi="Times New Roman" w:cs="Times New Roman"/>
                <w:sz w:val="22"/>
                <w:szCs w:val="22"/>
              </w:rPr>
              <w:t>года рождения,</w:t>
            </w:r>
          </w:p>
        </w:tc>
      </w:tr>
    </w:tbl>
    <w:p w:rsidR="003D218C" w:rsidRPr="00D56BD1" w:rsidRDefault="0051531E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D56BD1">
        <w:rPr>
          <w:rFonts w:ascii="Times New Roman" w:hAnsi="Times New Roman" w:cs="Times New Roman"/>
          <w:sz w:val="22"/>
          <w:szCs w:val="22"/>
        </w:rPr>
        <w:t xml:space="preserve">        </w:t>
      </w:r>
      <w:r w:rsidR="008C1706" w:rsidRPr="00D56BD1">
        <w:rPr>
          <w:rFonts w:ascii="Times New Roman" w:hAnsi="Times New Roman" w:cs="Times New Roman"/>
          <w:sz w:val="22"/>
          <w:szCs w:val="22"/>
        </w:rPr>
        <w:t>именуемый</w:t>
      </w:r>
      <w:r w:rsidR="003D218C" w:rsidRPr="00D56BD1">
        <w:rPr>
          <w:rFonts w:ascii="Times New Roman" w:hAnsi="Times New Roman" w:cs="Times New Roman"/>
          <w:sz w:val="22"/>
          <w:szCs w:val="22"/>
        </w:rPr>
        <w:t xml:space="preserve"> в дальнейшем </w:t>
      </w:r>
      <w:r w:rsidR="003D218C" w:rsidRPr="00D56BD1">
        <w:rPr>
          <w:rFonts w:ascii="Times New Roman" w:hAnsi="Times New Roman" w:cs="Times New Roman"/>
          <w:b/>
          <w:sz w:val="22"/>
          <w:szCs w:val="22"/>
        </w:rPr>
        <w:t>«Участник долевого строительства»</w:t>
      </w:r>
      <w:r w:rsidR="003D218C" w:rsidRPr="00D56BD1">
        <w:rPr>
          <w:rFonts w:ascii="Times New Roman" w:hAnsi="Times New Roman" w:cs="Times New Roman"/>
          <w:sz w:val="22"/>
          <w:szCs w:val="22"/>
        </w:rPr>
        <w:t xml:space="preserve">, с другой стороны, далее совместно именуемые в тексте настоящего Договора </w:t>
      </w:r>
      <w:r w:rsidR="003D218C" w:rsidRPr="00D56BD1">
        <w:rPr>
          <w:rFonts w:ascii="Times New Roman" w:hAnsi="Times New Roman" w:cs="Times New Roman"/>
          <w:b/>
          <w:sz w:val="22"/>
          <w:szCs w:val="22"/>
        </w:rPr>
        <w:t>«Стороны»,</w:t>
      </w:r>
      <w:r w:rsidR="003D218C" w:rsidRPr="00D56BD1">
        <w:rPr>
          <w:rFonts w:ascii="Times New Roman" w:hAnsi="Times New Roman" w:cs="Times New Roman"/>
          <w:sz w:val="22"/>
          <w:szCs w:val="22"/>
        </w:rPr>
        <w:t xml:space="preserve"> по отдельности – «Сторона», </w:t>
      </w:r>
    </w:p>
    <w:p w:rsidR="00B35A56" w:rsidRPr="00D56BD1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56BD1">
        <w:rPr>
          <w:rFonts w:ascii="Times New Roman" w:hAnsi="Times New Roman" w:cs="Times New Roman"/>
          <w:sz w:val="22"/>
          <w:szCs w:val="22"/>
        </w:rPr>
        <w:t xml:space="preserve">руководствуясь Федеральным законом </w:t>
      </w:r>
      <w:r w:rsidRPr="00D56BD1">
        <w:rPr>
          <w:rFonts w:ascii="Times New Roman" w:hAnsi="Times New Roman" w:cs="Times New Roman"/>
          <w:b/>
          <w:sz w:val="22"/>
          <w:szCs w:val="22"/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</w:t>
      </w:r>
      <w:r w:rsidRPr="00D56BD1">
        <w:rPr>
          <w:rFonts w:ascii="Times New Roman" w:hAnsi="Times New Roman" w:cs="Times New Roman"/>
          <w:sz w:val="22"/>
          <w:szCs w:val="22"/>
        </w:rPr>
        <w:t xml:space="preserve">  </w:t>
      </w:r>
      <w:r w:rsidR="006C7DEB" w:rsidRPr="00D56BD1">
        <w:rPr>
          <w:rFonts w:ascii="Times New Roman" w:hAnsi="Times New Roman" w:cs="Times New Roman"/>
          <w:sz w:val="22"/>
          <w:szCs w:val="22"/>
        </w:rPr>
        <w:t>(далее по тексту - Федеральны</w:t>
      </w:r>
      <w:r w:rsidR="006578D5" w:rsidRPr="00D56BD1">
        <w:rPr>
          <w:rFonts w:ascii="Times New Roman" w:hAnsi="Times New Roman" w:cs="Times New Roman"/>
          <w:sz w:val="22"/>
          <w:szCs w:val="22"/>
        </w:rPr>
        <w:t>й</w:t>
      </w:r>
      <w:r w:rsidR="006C7DEB" w:rsidRPr="00D56BD1">
        <w:rPr>
          <w:rFonts w:ascii="Times New Roman" w:hAnsi="Times New Roman" w:cs="Times New Roman"/>
          <w:sz w:val="22"/>
          <w:szCs w:val="22"/>
        </w:rPr>
        <w:t xml:space="preserve"> закон № 214-ФЗ) </w:t>
      </w:r>
      <w:r w:rsidRPr="00D56BD1">
        <w:rPr>
          <w:rFonts w:ascii="Times New Roman" w:hAnsi="Times New Roman" w:cs="Times New Roman"/>
          <w:sz w:val="22"/>
          <w:szCs w:val="22"/>
        </w:rPr>
        <w:t>заключили настоящий Договор о нижеследующем:</w:t>
      </w:r>
    </w:p>
    <w:p w:rsidR="00E701A8" w:rsidRPr="00D56BD1" w:rsidRDefault="00E701A8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E701A8" w:rsidRPr="00F80ABA" w:rsidRDefault="00E701A8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D218C" w:rsidRPr="00F80ABA" w:rsidRDefault="003D218C" w:rsidP="007A76A5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ПРЕДМЕТ ДОГОВОРА</w:t>
      </w:r>
    </w:p>
    <w:p w:rsidR="00E701A8" w:rsidRPr="00F80ABA" w:rsidRDefault="0051531E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 xml:space="preserve">1.1. </w:t>
      </w:r>
      <w:r w:rsidR="009569B4" w:rsidRPr="00F80ABA">
        <w:rPr>
          <w:rFonts w:ascii="Times New Roman" w:hAnsi="Times New Roman" w:cs="Times New Roman"/>
          <w:sz w:val="22"/>
          <w:szCs w:val="22"/>
        </w:rPr>
        <w:t xml:space="preserve"> </w:t>
      </w:r>
      <w:r w:rsidRPr="00F80ABA">
        <w:rPr>
          <w:rFonts w:ascii="Times New Roman" w:hAnsi="Times New Roman" w:cs="Times New Roman"/>
          <w:sz w:val="22"/>
          <w:szCs w:val="22"/>
        </w:rPr>
        <w:t>
          По настоящему Договору Застройщик обязуется в предусмотренный Договором срок своими силами и (или) с привлечением других лиц построить (создать)   Жилой дом № 1 со встроенно-пристроенной подземной автостоянкой (I этап),  расположенный по строительному адресу: Кемеровская область- Кузбасс, Таштагольский район, пгт. Шерегеш, жилой район "Шория". Жилой дом №1 со встроенно-пристроенной подземной автостоянкой (I этап). Жилой дом №2 (II этап) (далее по тексту – Дом), и после получения разрешения на ввод в эксплуатацию Дома передать Участнику долевого строительства жилое помещение (квартиру), характеристики которого указаны в п. 1.4. настоящего Договора, входящее в состав Дома (далее по тексту – Помещение), а Участник долевого строительства обязуется уплатить обусловленную Договором цену в размере и сроки, указанные в настоящем Договоре, и принять Помещение при наличии разрешения на ввод в эксплуатацию Дома. 
          <w:br/>
          Дом расположен на земельном участке с кадастровым номером 42:12:0102001:58, площадью  79249 кв.м., адрес (местоположение): Российская Федерация, Кемеровская область- Кузбасс, Таштагольский муниципальный район, пгт. Шерегеш,   Категория земель: земли населенных пунктов, виды разрешенного использования:  многоэтажная жилая застройка (высотная застройка) - далее по тексту - Земельный участок. Земельный участок принадлежит Застройщику на праве аренды. 
        </w:t>
      </w:r>
    </w:p>
    <w:p w:rsidR="00040D54" w:rsidRPr="00F80ABA" w:rsidRDefault="003D218C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1.2. </w:t>
      </w:r>
      <w:r w:rsidR="00040D54" w:rsidRPr="00F80ABA">
        <w:rPr>
          <w:sz w:val="22"/>
          <w:szCs w:val="22"/>
        </w:rPr>
        <w:t>Основные характеристики Дома, подлежащие определению в настоящем Договоре в соответствии с Федеральным законом № 214-ФЗ:</w:t>
      </w:r>
    </w:p>
    <w:p w:rsidR="00B44564" w:rsidRPr="00F80ABA" w:rsidRDefault="00B44564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tbl>
      <w:tblPr>
        <w:tblStyle w:val="4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43"/>
        <w:gridCol w:w="3722"/>
      </w:tblGrid>
      <w:tr w:rsidR="00B44564" w:rsidRPr="00F80ABA" w:rsidTr="00B44564">
        <w:trPr>
          <w:trHeight w:val="276"/>
        </w:trPr>
        <w:tc>
          <w:tcPr>
            <w:tcW w:w="6343" w:type="dxa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7"/>
              <w:jc w:val="center"/>
              <w:rPr>
                <w:b/>
                <w:sz w:val="22"/>
                <w:szCs w:val="22"/>
              </w:rPr>
            </w:pPr>
            <w:r w:rsidRPr="00F80ABA"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3722" w:type="dxa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36"/>
              <w:jc w:val="center"/>
              <w:rPr>
                <w:b/>
                <w:sz w:val="22"/>
                <w:szCs w:val="22"/>
              </w:rPr>
            </w:pPr>
            <w:r w:rsidRPr="00F80ABA"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:rsidR="00B44564" w:rsidRPr="00F80ABA" w:rsidTr="00B44564">
        <w:trPr>
          <w:trHeight w:val="276"/>
        </w:trPr>
        <w:tc>
          <w:tcPr>
            <w:tcW w:w="6343" w:type="dxa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14"/>
              <w:rPr>
                <w:sz w:val="22"/>
                <w:szCs w:val="22"/>
              </w:rPr>
            </w:pPr>
            <w:r w:rsidRPr="00F80ABA">
              <w:rPr>
                <w:sz w:val="22"/>
                <w:szCs w:val="22"/>
              </w:rPr>
              <w:t>Вид</w:t>
            </w:r>
          </w:p>
        </w:tc>
        <w:tc>
          <w:tcPr>
            <w:tcW w:w="3722" w:type="dxa"/>
            <w:vAlign w:val="center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482"/>
              <w:jc w:val="both"/>
              <w:rPr>
                <w:sz w:val="22"/>
                <w:szCs w:val="22"/>
              </w:rPr>
            </w:pPr>
            <w:r w:rsidRPr="00F80ABA">
              <w:rPr>
                <w:sz w:val="22"/>
                <w:szCs w:val="22"/>
              </w:rPr>
              <w:t>Жилой дом</w:t>
            </w:r>
          </w:p>
        </w:tc>
      </w:tr>
      <w:tr w:rsidR="00B44564" w:rsidRPr="00F80ABA" w:rsidTr="00B44564">
        <w:trPr>
          <w:trHeight w:val="276"/>
        </w:trPr>
        <w:tc>
          <w:tcPr>
            <w:tcW w:w="6343" w:type="dxa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F80ABA">
              <w:rPr>
                <w:sz w:val="22"/>
                <w:szCs w:val="22"/>
              </w:rPr>
              <w:t xml:space="preserve">Назначение </w:t>
            </w:r>
          </w:p>
        </w:tc>
        <w:tc>
          <w:tcPr>
            <w:tcW w:w="3722" w:type="dxa"/>
            <w:vAlign w:val="center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490"/>
              <w:jc w:val="both"/>
              <w:rPr>
                <w:sz w:val="22"/>
                <w:szCs w:val="22"/>
              </w:rPr>
            </w:pPr>
            <w:r w:rsidRPr="00F80ABA">
              <w:rPr>
                <w:sz w:val="22"/>
                <w:szCs w:val="22"/>
              </w:rPr>
              <w:t>Жилое</w:t>
            </w:r>
          </w:p>
        </w:tc>
      </w:tr>
      <w:tr w:rsidR="00B44564" w:rsidRPr="007D4B93" w:rsidTr="00B44564">
        <w:trPr>
          <w:trHeight w:val="276"/>
        </w:trPr>
        <w:tc>
          <w:tcPr>
            <w:tcW w:w="6343" w:type="dxa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F80ABA">
              <w:rPr>
                <w:sz w:val="22"/>
                <w:szCs w:val="22"/>
              </w:rPr>
              <w:t xml:space="preserve">Количество этажей </w:t>
            </w:r>
          </w:p>
        </w:tc>
        <w:tc>
          <w:tcPr>
            <w:tcW w:w="3722" w:type="dxa"/>
            <w:vAlign w:val="center"/>
          </w:tcPr>
          <w:p w:rsidR="00B44564" w:rsidRPr="00E01B27" w:rsidRDefault="00B44564" w:rsidP="002410E5">
            <w:pPr>
              <w:shd w:val="clear" w:color="auto" w:fill="FFFFFF"/>
              <w:spacing w:line="276" w:lineRule="auto"/>
              <w:ind w:left="490"/>
              <w:jc w:val="both"/>
              <w:rPr>
                <w:sz w:val="22"/>
                <w:szCs w:val="22"/>
                <w:lang w:val="en-US"/>
              </w:rPr>
            </w:pPr>
            <w:r w:rsidRPr="00F80ABA">
              <w:rPr>
                <w:sz w:val="22"/>
                <w:szCs w:val="22"/>
                <w:lang w:val="en-US"/>
              </w:rPr>
              <w:t>17</w:t>
            </w:r>
            <w:r w:rsidR="00E01B27" w:rsidRPr="00E01B27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B44564" w:rsidRPr="007D4B93" w:rsidTr="00B44564">
        <w:trPr>
          <w:trHeight w:val="276"/>
        </w:trPr>
        <w:tc>
          <w:tcPr>
            <w:tcW w:w="6343" w:type="dxa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F80ABA">
              <w:rPr>
                <w:sz w:val="22"/>
                <w:szCs w:val="22"/>
              </w:rPr>
              <w:t>Общая площадь</w:t>
            </w:r>
          </w:p>
        </w:tc>
        <w:tc>
          <w:tcPr>
            <w:tcW w:w="3722" w:type="dxa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482"/>
              <w:jc w:val="both"/>
              <w:rPr>
                <w:sz w:val="22"/>
                <w:szCs w:val="22"/>
                <w:lang w:val="en-US"/>
              </w:rPr>
            </w:pPr>
            <w:r w:rsidRPr="00F80ABA">
              <w:rPr>
                <w:sz w:val="22"/>
                <w:szCs w:val="22"/>
                <w:lang w:val="en-US"/>
              </w:rPr>
              <w:t>12 691.6</w:t>
            </w:r>
            <w:proofErr w:type="spellStart"/>
            <w:r w:rsidRPr="00F80ABA">
              <w:rPr>
                <w:sz w:val="22"/>
                <w:szCs w:val="22"/>
              </w:rPr>
              <w:t>кв</w:t>
            </w:r>
            <w:proofErr w:type="spellEnd"/>
            <w:r w:rsidRPr="00F80ABA">
              <w:rPr>
                <w:sz w:val="22"/>
                <w:szCs w:val="22"/>
                <w:lang w:val="en-US"/>
              </w:rPr>
              <w:t>.</w:t>
            </w:r>
            <w:r w:rsidRPr="00F80ABA">
              <w:rPr>
                <w:sz w:val="22"/>
                <w:szCs w:val="22"/>
              </w:rPr>
              <w:t>м</w:t>
            </w:r>
            <w:r w:rsidRPr="00F80ABA">
              <w:rPr>
                <w:sz w:val="22"/>
                <w:szCs w:val="22"/>
                <w:lang w:val="en-US"/>
              </w:rPr>
              <w:t>.</w:t>
            </w:r>
          </w:p>
        </w:tc>
      </w:tr>
      <w:tr w:rsidR="00B44564" w:rsidRPr="00F80ABA" w:rsidTr="00B44564">
        <w:trPr>
          <w:trHeight w:val="276"/>
        </w:trPr>
        <w:tc>
          <w:tcPr>
            <w:tcW w:w="6343" w:type="dxa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F80ABA">
              <w:rPr>
                <w:sz w:val="22"/>
                <w:szCs w:val="22"/>
              </w:rPr>
              <w:t>Материал наружных стен</w:t>
            </w:r>
          </w:p>
        </w:tc>
        <w:tc>
          <w:tcPr>
            <w:tcW w:w="3722" w:type="dxa"/>
            <w:vAlign w:val="center"/>
          </w:tcPr>
          <w:p w:rsidR="00B44564" w:rsidRPr="00F80ABA" w:rsidRDefault="00B44564" w:rsidP="00B44564">
            <w:pPr>
              <w:autoSpaceDE w:val="0"/>
              <w:autoSpaceDN w:val="0"/>
              <w:adjustRightInd w:val="0"/>
              <w:ind w:left="495"/>
              <w:jc w:val="both"/>
              <w:rPr>
                <w:color w:val="000000"/>
                <w:sz w:val="22"/>
                <w:szCs w:val="22"/>
              </w:rPr>
            </w:pPr>
            <w:r w:rsidRPr="00F80ABA">
              <w:rPr>
                <w:color w:val="000000"/>
                <w:sz w:val="22"/>
                <w:szCs w:val="22"/>
              </w:rPr>
              <w:t>Иной вид материалов наружных стен и каркасов (Монолитное железобетонное бескаркасное с несущими монолитными стенами)</w:t>
            </w:r>
          </w:p>
        </w:tc>
      </w:tr>
      <w:tr w:rsidR="00B44564" w:rsidRPr="00F80ABA" w:rsidTr="00B44564">
        <w:trPr>
          <w:trHeight w:val="276"/>
        </w:trPr>
        <w:tc>
          <w:tcPr>
            <w:tcW w:w="6343" w:type="dxa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F80ABA">
              <w:rPr>
                <w:sz w:val="22"/>
                <w:szCs w:val="22"/>
              </w:rPr>
              <w:t>Материал поэтажных перекрытий</w:t>
            </w:r>
          </w:p>
        </w:tc>
        <w:tc>
          <w:tcPr>
            <w:tcW w:w="3722" w:type="dxa"/>
            <w:vAlign w:val="center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 w:rsidRPr="00F80ABA">
              <w:rPr>
                <w:sz w:val="22"/>
                <w:szCs w:val="22"/>
              </w:rPr>
              <w:t>монолитные железобетонные</w:t>
            </w:r>
          </w:p>
        </w:tc>
      </w:tr>
      <w:tr w:rsidR="00B44564" w:rsidRPr="00F80ABA" w:rsidTr="00B44564">
        <w:trPr>
          <w:trHeight w:val="276"/>
        </w:trPr>
        <w:tc>
          <w:tcPr>
            <w:tcW w:w="6343" w:type="dxa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F80ABA">
              <w:rPr>
                <w:sz w:val="22"/>
                <w:szCs w:val="22"/>
              </w:rPr>
              <w:t xml:space="preserve">Класс </w:t>
            </w:r>
            <w:proofErr w:type="spellStart"/>
            <w:r w:rsidRPr="00F80ABA">
              <w:rPr>
                <w:sz w:val="22"/>
                <w:szCs w:val="22"/>
              </w:rPr>
              <w:t>энергоэффективности</w:t>
            </w:r>
            <w:proofErr w:type="spellEnd"/>
          </w:p>
        </w:tc>
        <w:tc>
          <w:tcPr>
            <w:tcW w:w="3722" w:type="dxa"/>
            <w:vAlign w:val="center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 w:rsidRPr="00F80ABA">
              <w:rPr>
                <w:sz w:val="22"/>
                <w:szCs w:val="22"/>
              </w:rPr>
              <w:t>А</w:t>
            </w:r>
          </w:p>
        </w:tc>
      </w:tr>
      <w:tr w:rsidR="00B44564" w:rsidRPr="00F80ABA" w:rsidTr="00B44564">
        <w:trPr>
          <w:trHeight w:val="276"/>
        </w:trPr>
        <w:tc>
          <w:tcPr>
            <w:tcW w:w="6343" w:type="dxa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F80ABA">
              <w:rPr>
                <w:sz w:val="22"/>
                <w:szCs w:val="22"/>
              </w:rPr>
              <w:t>Класс сейсмостойкости</w:t>
            </w:r>
          </w:p>
        </w:tc>
        <w:tc>
          <w:tcPr>
            <w:tcW w:w="3722" w:type="dxa"/>
            <w:vAlign w:val="center"/>
          </w:tcPr>
          <w:p w:rsidR="00B44564" w:rsidRPr="00F80ABA" w:rsidRDefault="00B44564" w:rsidP="00B44564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 w:rsidRPr="00F80ABA">
              <w:rPr>
                <w:sz w:val="22"/>
                <w:szCs w:val="22"/>
              </w:rPr>
              <w:t>7</w:t>
            </w:r>
          </w:p>
        </w:tc>
      </w:tr>
    </w:tbl>
    <w:p w:rsidR="00B44564" w:rsidRPr="00F80ABA" w:rsidRDefault="00B44564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5F7F97" w:rsidRPr="00F80ABA" w:rsidRDefault="005F7F97" w:rsidP="00DB5E93">
      <w:pPr>
        <w:shd w:val="clear" w:color="auto" w:fill="FFFFFF"/>
        <w:ind w:firstLine="567"/>
        <w:jc w:val="both"/>
        <w:rPr>
          <w:sz w:val="22"/>
          <w:szCs w:val="22"/>
        </w:rPr>
      </w:pPr>
    </w:p>
    <w:p w:rsidR="00C0263A" w:rsidRPr="00F80ABA" w:rsidRDefault="00B44564" w:rsidP="00C0263A">
      <w:pPr>
        <w:autoSpaceDE w:val="0"/>
        <w:autoSpaceDN w:val="0"/>
        <w:ind w:firstLine="426"/>
        <w:jc w:val="both"/>
        <w:rPr>
          <w:rFonts w:eastAsia="Calibri"/>
          <w:sz w:val="22"/>
          <w:szCs w:val="22"/>
          <w:lang w:eastAsia="en-US"/>
        </w:rPr>
      </w:pPr>
      <w:r w:rsidRPr="00F80ABA">
        <w:rPr>
          <w:rFonts w:eastAsia="Calibri"/>
          <w:sz w:val="22"/>
          <w:szCs w:val="22"/>
          <w:lang w:eastAsia="en-US"/>
        </w:rPr>
        <w:t xml:space="preserve">   </w:t>
      </w:r>
      <w:r w:rsidR="00C0263A" w:rsidRPr="00F80ABA">
        <w:rPr>
          <w:rFonts w:eastAsia="Calibri"/>
          <w:sz w:val="22"/>
          <w:szCs w:val="22"/>
          <w:lang w:eastAsia="en-US"/>
        </w:rPr>
        <w:t xml:space="preserve">1.3. </w:t>
      </w:r>
      <w:proofErr w:type="gramStart"/>
      <w:r w:rsidR="00241F86" w:rsidRPr="00F80ABA">
        <w:rPr>
          <w:sz w:val="22"/>
          <w:szCs w:val="22"/>
        </w:rPr>
        <w:t>Проектирование и строительство Дома, в том числе всех входящих в него помещений, осуществляется согласно ФЗ-384 от 30.12.2009 года «Технический регламент о безопасности зданий и сооружений» (далее – Закон), нормативного правового акта, утверждающего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ФЗ «Технический регламент о безопасности зданий и</w:t>
      </w:r>
      <w:proofErr w:type="gramEnd"/>
      <w:r w:rsidR="00241F86" w:rsidRPr="00F80ABA">
        <w:rPr>
          <w:sz w:val="22"/>
          <w:szCs w:val="22"/>
        </w:rPr>
        <w:t xml:space="preserve"> сооружений». Все иные СП, СНиП и ГОСТ, не входящие в перечень национальных стандартов и сводов правил (частей таких стандартов и сводов правил), утвержденных нормативно правовым актом, не являются обязательными и не применяются в рамках проектирования и строительства Дома, в том числе всех входящих в него помещений</w:t>
      </w:r>
      <w:r w:rsidR="00C0263A" w:rsidRPr="00F80ABA">
        <w:rPr>
          <w:rFonts w:eastAsia="Calibri"/>
          <w:sz w:val="22"/>
          <w:szCs w:val="22"/>
          <w:lang w:eastAsia="en-US"/>
        </w:rPr>
        <w:t>.</w:t>
      </w:r>
    </w:p>
    <w:p w:rsidR="00241F86" w:rsidRPr="00F80ABA" w:rsidRDefault="00241F86" w:rsidP="00C0263A">
      <w:pPr>
        <w:autoSpaceDE w:val="0"/>
        <w:autoSpaceDN w:val="0"/>
        <w:ind w:firstLine="426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29093D" w:rsidRPr="00F80ABA" w:rsidRDefault="003D218C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1.</w:t>
      </w:r>
      <w:r w:rsidR="003478C2" w:rsidRPr="00F80ABA">
        <w:rPr>
          <w:sz w:val="22"/>
          <w:szCs w:val="22"/>
        </w:rPr>
        <w:t>4</w:t>
      </w:r>
      <w:r w:rsidRPr="00F80ABA">
        <w:rPr>
          <w:sz w:val="22"/>
          <w:szCs w:val="22"/>
        </w:rPr>
        <w:t xml:space="preserve">. </w:t>
      </w:r>
      <w:r w:rsidR="00D46A4D" w:rsidRPr="00F80ABA">
        <w:rPr>
          <w:sz w:val="22"/>
          <w:szCs w:val="22"/>
        </w:rPr>
        <w:t>Помещение</w:t>
      </w:r>
      <w:r w:rsidR="0029093D" w:rsidRPr="00F80ABA">
        <w:rPr>
          <w:sz w:val="22"/>
          <w:szCs w:val="22"/>
        </w:rPr>
        <w:t xml:space="preserve"> имеет следующие основные характеристики:</w:t>
      </w:r>
    </w:p>
    <w:p w:rsidR="00B44564" w:rsidRPr="00F80ABA" w:rsidRDefault="00B44564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953"/>
        <w:gridCol w:w="5970"/>
      </w:tblGrid>
      <w:tr w:rsidR="00B44564" w:rsidRPr="00F80ABA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F80ABA" w:rsidRDefault="00B44564" w:rsidP="00B44564">
            <w:pPr>
              <w:widowControl w:val="0"/>
              <w:autoSpaceDE w:val="0"/>
              <w:autoSpaceDN w:val="0"/>
              <w:adjustRightInd w:val="0"/>
              <w:ind w:left="102" w:hanging="88"/>
              <w:jc w:val="center"/>
              <w:rPr>
                <w:b/>
                <w:sz w:val="22"/>
                <w:szCs w:val="22"/>
              </w:rPr>
            </w:pPr>
            <w:r w:rsidRPr="00F80ABA"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F80ABA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b/>
                <w:sz w:val="22"/>
                <w:szCs w:val="22"/>
              </w:rPr>
            </w:pPr>
            <w:r w:rsidRPr="00F80ABA"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:rsidR="00B44564" w:rsidRPr="00F80ABA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>№ квартиры (</w:t>
            </w:r>
            <w:proofErr w:type="gramStart"/>
            <w:r w:rsidRPr="002410E5">
              <w:rPr>
                <w:sz w:val="22"/>
                <w:szCs w:val="22"/>
              </w:rPr>
              <w:t>строительный</w:t>
            </w:r>
            <w:proofErr w:type="gramEnd"/>
            <w:r w:rsidRPr="002410E5">
              <w:rPr>
                <w:sz w:val="22"/>
                <w:szCs w:val="22"/>
              </w:rPr>
              <w:t>)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>164</w:t>
            </w:r>
          </w:p>
        </w:tc>
      </w:tr>
      <w:tr w:rsidR="00B44564" w:rsidRPr="00D303E5" w:rsidTr="00B44564">
        <w:trPr>
          <w:trHeight w:hRule="exact" w:val="632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932162" w:rsidP="00B44564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z w:val="22"/>
                <w:szCs w:val="22"/>
              </w:rPr>
            </w:pPr>
            <w:r w:rsidRPr="002410E5">
              <w:rPr>
                <w:spacing w:val="-2"/>
                <w:sz w:val="22"/>
                <w:szCs w:val="22"/>
              </w:rPr>
              <w:t xml:space="preserve">Общая проектная площадь, с учетом лоджии с коэффициентом,  </w:t>
            </w:r>
            <w:proofErr w:type="spellStart"/>
            <w:r w:rsidRPr="002410E5">
              <w:rPr>
                <w:spacing w:val="-2"/>
                <w:sz w:val="22"/>
                <w:szCs w:val="22"/>
              </w:rPr>
              <w:t>кв</w:t>
            </w:r>
            <w:proofErr w:type="gramStart"/>
            <w:r w:rsidRPr="002410E5">
              <w:rPr>
                <w:spacing w:val="-2"/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932162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2"/>
                <w:szCs w:val="22"/>
                <w:lang w:val="en-US"/>
              </w:rPr>
            </w:pPr>
            <w:r w:rsidRPr="002410E5">
              <w:rPr>
                <w:sz w:val="22"/>
                <w:szCs w:val="22"/>
              </w:rPr>
              <w:t>20,10</w:t>
            </w:r>
          </w:p>
        </w:tc>
      </w:tr>
      <w:tr w:rsidR="00D303E5" w:rsidRPr="007D4B93" w:rsidTr="00B44564">
        <w:trPr>
          <w:trHeight w:hRule="exact" w:val="632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E5" w:rsidRPr="002410E5" w:rsidRDefault="00D303E5" w:rsidP="002410E5">
            <w:pPr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 xml:space="preserve">Общая проектная площадь, без учета лоджии,  </w:t>
            </w:r>
            <w:proofErr w:type="spellStart"/>
            <w:r w:rsidRPr="002410E5">
              <w:rPr>
                <w:sz w:val="22"/>
                <w:szCs w:val="22"/>
              </w:rPr>
              <w:t>кв</w:t>
            </w:r>
            <w:proofErr w:type="gramStart"/>
            <w:r w:rsidRPr="002410E5">
              <w:rPr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E5" w:rsidRPr="002410E5" w:rsidRDefault="00932162" w:rsidP="00D303E5">
            <w:pPr>
              <w:jc w:val="center"/>
              <w:rPr>
                <w:sz w:val="22"/>
                <w:szCs w:val="22"/>
                <w:lang w:val="en-US"/>
              </w:rPr>
            </w:pPr>
            <w:r w:rsidRPr="002410E5">
              <w:rPr>
                <w:sz w:val="22"/>
                <w:szCs w:val="22"/>
              </w:rPr>
              <w:t xml:space="preserve">       </w:t>
            </w:r>
            <w:r w:rsidR="00D22E14" w:rsidRPr="002410E5">
              <w:rPr>
                <w:sz w:val="22"/>
                <w:szCs w:val="22"/>
                <w:lang w:val="en-US"/>
              </w:rPr>
              <w:t>20,1</w:t>
            </w:r>
          </w:p>
        </w:tc>
      </w:tr>
      <w:tr w:rsidR="00B44564" w:rsidRPr="00F80ABA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2"/>
                <w:szCs w:val="22"/>
              </w:rPr>
            </w:pPr>
            <w:r w:rsidRPr="002410E5">
              <w:rPr>
                <w:spacing w:val="-3"/>
                <w:sz w:val="22"/>
                <w:szCs w:val="22"/>
              </w:rPr>
              <w:lastRenderedPageBreak/>
              <w:t xml:space="preserve">Жилая проектная площадь, </w:t>
            </w:r>
            <w:proofErr w:type="spellStart"/>
            <w:r w:rsidRPr="002410E5">
              <w:rPr>
                <w:spacing w:val="-3"/>
                <w:sz w:val="22"/>
                <w:szCs w:val="22"/>
              </w:rPr>
              <w:t>кв</w:t>
            </w:r>
            <w:proofErr w:type="gramStart"/>
            <w:r w:rsidRPr="002410E5">
              <w:rPr>
                <w:spacing w:val="-3"/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2"/>
                <w:szCs w:val="22"/>
              </w:rPr>
            </w:pPr>
            <w:r w:rsidRPr="002410E5">
              <w:rPr>
                <w:color w:val="212121"/>
                <w:sz w:val="22"/>
                <w:szCs w:val="22"/>
                <w:shd w:val="clear" w:color="auto" w:fill="FFFFFF"/>
              </w:rPr>
              <w:t>14,40</w:t>
            </w:r>
          </w:p>
        </w:tc>
      </w:tr>
      <w:tr w:rsidR="00B44564" w:rsidRPr="00F80ABA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>Этаж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>15</w:t>
            </w:r>
          </w:p>
        </w:tc>
      </w:tr>
      <w:tr w:rsidR="00B44564" w:rsidRPr="00F80ABA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>Количество комнат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>1</w:t>
            </w:r>
          </w:p>
        </w:tc>
      </w:tr>
      <w:tr w:rsidR="00B44564" w:rsidRPr="00043A99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4564" w:rsidRPr="002410E5" w:rsidRDefault="00B44564" w:rsidP="003658D2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 xml:space="preserve">Площадь </w:t>
            </w:r>
            <w:r w:rsidR="003658D2">
              <w:rPr>
                <w:sz w:val="22"/>
                <w:szCs w:val="22"/>
              </w:rPr>
              <w:t>комнаты 1</w:t>
            </w:r>
            <w:r w:rsidRPr="002410E5">
              <w:rPr>
                <w:sz w:val="22"/>
                <w:szCs w:val="22"/>
              </w:rPr>
              <w:t>,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2"/>
                <w:szCs w:val="22"/>
              </w:rPr>
            </w:pPr>
            <w:r w:rsidRPr="002410E5">
              <w:rPr>
                <w:color w:val="212121"/>
                <w:sz w:val="22"/>
                <w:szCs w:val="22"/>
                <w:shd w:val="clear" w:color="auto" w:fill="FFFFFF"/>
              </w:rPr>
              <w:t/>
            </w:r>
          </w:p>
        </w:tc>
      </w:tr>
      <w:tr w:rsidR="00B44564" w:rsidRPr="00043A99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4564" w:rsidRPr="002410E5" w:rsidRDefault="00B44564" w:rsidP="003658D2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 xml:space="preserve">Площадь </w:t>
            </w:r>
            <w:r w:rsidR="003658D2">
              <w:rPr>
                <w:sz w:val="22"/>
                <w:szCs w:val="22"/>
              </w:rPr>
              <w:t>комнаты 2</w:t>
            </w:r>
            <w:r w:rsidRPr="002410E5">
              <w:rPr>
                <w:sz w:val="22"/>
                <w:szCs w:val="22"/>
              </w:rPr>
              <w:t>,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tabs>
                <w:tab w:val="left" w:pos="2702"/>
              </w:tabs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2410E5">
              <w:rPr>
                <w:color w:val="212121"/>
                <w:sz w:val="22"/>
                <w:szCs w:val="22"/>
                <w:shd w:val="clear" w:color="auto" w:fill="FFFFFF"/>
              </w:rPr>
              <w:t/>
            </w:r>
          </w:p>
        </w:tc>
      </w:tr>
      <w:tr w:rsidR="00B44564" w:rsidRPr="00043A99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4564" w:rsidRPr="002410E5" w:rsidRDefault="00B44564" w:rsidP="003658D2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 xml:space="preserve">Площадь </w:t>
            </w:r>
            <w:r w:rsidR="003658D2">
              <w:rPr>
                <w:sz w:val="22"/>
                <w:szCs w:val="22"/>
              </w:rPr>
              <w:t>комнаты 3</w:t>
            </w:r>
            <w:r w:rsidRPr="002410E5">
              <w:rPr>
                <w:sz w:val="22"/>
                <w:szCs w:val="22"/>
              </w:rPr>
              <w:t>,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2410E5">
              <w:rPr>
                <w:color w:val="212121"/>
                <w:sz w:val="22"/>
                <w:szCs w:val="22"/>
                <w:shd w:val="clear" w:color="auto" w:fill="FFFFFF"/>
              </w:rPr>
              <w:t/>
            </w:r>
          </w:p>
        </w:tc>
      </w:tr>
      <w:tr w:rsidR="00B44564" w:rsidRPr="00043A99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>Площадь кухни  (кухни-ниши)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2"/>
                <w:szCs w:val="22"/>
              </w:rPr>
            </w:pPr>
            <w:r w:rsidRPr="002410E5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1,90</w:t>
            </w:r>
          </w:p>
        </w:tc>
      </w:tr>
      <w:tr w:rsidR="00B44564" w:rsidRPr="00043A99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 xml:space="preserve">Площадь санузла 1, </w:t>
            </w:r>
            <w:proofErr w:type="spellStart"/>
            <w:r w:rsidRPr="002410E5">
              <w:rPr>
                <w:sz w:val="22"/>
                <w:szCs w:val="22"/>
              </w:rPr>
              <w:t>кв</w:t>
            </w:r>
            <w:proofErr w:type="gramStart"/>
            <w:r w:rsidRPr="002410E5">
              <w:rPr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2"/>
                <w:szCs w:val="22"/>
              </w:rPr>
            </w:pPr>
            <w:r w:rsidRPr="002410E5">
              <w:rPr>
                <w:color w:val="212121"/>
                <w:sz w:val="22"/>
                <w:szCs w:val="22"/>
                <w:shd w:val="clear" w:color="auto" w:fill="FFFFFF"/>
              </w:rPr>
              <w:t>3,80</w:t>
            </w:r>
          </w:p>
        </w:tc>
      </w:tr>
      <w:tr w:rsidR="00B44564" w:rsidRPr="00043A99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 xml:space="preserve">Площадь санузла 2, </w:t>
            </w:r>
            <w:proofErr w:type="spellStart"/>
            <w:r w:rsidRPr="002410E5">
              <w:rPr>
                <w:sz w:val="22"/>
                <w:szCs w:val="22"/>
              </w:rPr>
              <w:t>кв</w:t>
            </w:r>
            <w:proofErr w:type="gramStart"/>
            <w:r w:rsidRPr="002410E5">
              <w:rPr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2410E5">
              <w:rPr>
                <w:color w:val="212121"/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3658D2" w:rsidRPr="00043A99" w:rsidTr="00043A99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8D2" w:rsidRPr="002410E5" w:rsidRDefault="003658D2" w:rsidP="00B44564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санузла 3</w:t>
            </w:r>
            <w:r w:rsidRPr="002410E5">
              <w:rPr>
                <w:sz w:val="22"/>
                <w:szCs w:val="22"/>
              </w:rPr>
              <w:t xml:space="preserve">, </w:t>
            </w:r>
            <w:proofErr w:type="spellStart"/>
            <w:r w:rsidRPr="002410E5">
              <w:rPr>
                <w:sz w:val="22"/>
                <w:szCs w:val="22"/>
              </w:rPr>
              <w:t>кв</w:t>
            </w:r>
            <w:proofErr w:type="gramStart"/>
            <w:r w:rsidRPr="002410E5">
              <w:rPr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8D2" w:rsidRPr="002410E5" w:rsidRDefault="003658D2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</w:p>
        </w:tc>
      </w:tr>
      <w:tr w:rsidR="00B44564" w:rsidRPr="00043A99" w:rsidTr="00043A99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 xml:space="preserve">Площадь прихожей, </w:t>
            </w:r>
            <w:proofErr w:type="spellStart"/>
            <w:r w:rsidRPr="002410E5">
              <w:rPr>
                <w:sz w:val="22"/>
                <w:szCs w:val="22"/>
              </w:rPr>
              <w:t>кв</w:t>
            </w:r>
            <w:proofErr w:type="gramStart"/>
            <w:r w:rsidRPr="002410E5">
              <w:rPr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2410E5">
              <w:rPr>
                <w:color w:val="212121"/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44564" w:rsidRPr="00043A99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 xml:space="preserve">Площадь кладовой, </w:t>
            </w:r>
            <w:proofErr w:type="spellStart"/>
            <w:r w:rsidRPr="002410E5">
              <w:rPr>
                <w:sz w:val="22"/>
                <w:szCs w:val="22"/>
              </w:rPr>
              <w:t>кв</w:t>
            </w:r>
            <w:proofErr w:type="gramStart"/>
            <w:r w:rsidRPr="002410E5">
              <w:rPr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B4456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2"/>
                <w:szCs w:val="22"/>
                <w:lang w:val="en-US"/>
              </w:rPr>
            </w:pPr>
            <w:r w:rsidRPr="002410E5">
              <w:rPr>
                <w:color w:val="222222"/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44564" w:rsidRPr="007D4B93" w:rsidTr="00B44564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2410E5" w:rsidRDefault="00B44564" w:rsidP="008D5A2F">
            <w:pPr>
              <w:rPr>
                <w:sz w:val="22"/>
                <w:szCs w:val="22"/>
              </w:rPr>
            </w:pPr>
            <w:r w:rsidRPr="002410E5">
              <w:rPr>
                <w:sz w:val="22"/>
                <w:szCs w:val="22"/>
              </w:rPr>
              <w:t xml:space="preserve">Площадь </w:t>
            </w:r>
            <w:r w:rsidR="008D5A2F">
              <w:rPr>
                <w:sz w:val="22"/>
                <w:szCs w:val="22"/>
              </w:rPr>
              <w:t>зимнего сада</w:t>
            </w:r>
            <w:r w:rsidRPr="002410E5">
              <w:rPr>
                <w:sz w:val="22"/>
                <w:szCs w:val="22"/>
              </w:rPr>
              <w:t>,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564" w:rsidRPr="00A9415C" w:rsidRDefault="00B44564" w:rsidP="00B44564">
            <w:pPr>
              <w:jc w:val="center"/>
              <w:rPr>
                <w:sz w:val="22"/>
                <w:szCs w:val="22"/>
                <w:lang w:val="en-US"/>
              </w:rPr>
            </w:pPr>
            <w:r w:rsidRPr="00307DE9">
              <w:rPr>
                <w:color w:val="212121"/>
                <w:sz w:val="22"/>
                <w:szCs w:val="22"/>
                <w:shd w:val="clear" w:color="auto" w:fill="FFFFFF"/>
              </w:rPr>
              <w:t xml:space="preserve">         </w:t>
            </w:r>
            <w:r w:rsidR="00B13DC4" w:rsidRPr="00A9415C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0</w:t>
            </w:r>
          </w:p>
        </w:tc>
      </w:tr>
    </w:tbl>
    <w:p w:rsidR="00B44564" w:rsidRPr="00A9415C" w:rsidRDefault="00B44564" w:rsidP="00B44564">
      <w:pPr>
        <w:pStyle w:val="ConsPlusNormal"/>
        <w:widowControl/>
        <w:tabs>
          <w:tab w:val="left" w:pos="1134"/>
        </w:tabs>
        <w:ind w:firstLine="0"/>
        <w:jc w:val="both"/>
        <w:rPr>
          <w:rFonts w:ascii="Times New Roman" w:hAnsi="Times New Roman" w:cs="Times New Roman"/>
          <w:color w:val="FF0000"/>
          <w:sz w:val="22"/>
          <w:szCs w:val="22"/>
          <w:lang w:val="en-US"/>
        </w:rPr>
      </w:pPr>
    </w:p>
    <w:p w:rsidR="00B44564" w:rsidRPr="00F80ABA" w:rsidRDefault="00B44564" w:rsidP="00B4456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43A99">
        <w:rPr>
          <w:rFonts w:ascii="Times New Roman" w:hAnsi="Times New Roman" w:cs="Times New Roman"/>
          <w:sz w:val="22"/>
          <w:szCs w:val="22"/>
        </w:rPr>
        <w:t>План помещения указан в Приложении № 1 к настоящему договору</w:t>
      </w:r>
      <w:r w:rsidRPr="00F80ABA">
        <w:rPr>
          <w:rFonts w:ascii="Times New Roman" w:hAnsi="Times New Roman" w:cs="Times New Roman"/>
          <w:sz w:val="22"/>
          <w:szCs w:val="22"/>
        </w:rPr>
        <w:t>.</w:t>
      </w:r>
    </w:p>
    <w:p w:rsidR="00B44564" w:rsidRPr="00F80ABA" w:rsidRDefault="00B44564" w:rsidP="00B4456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 xml:space="preserve">Помещение будет передаваться с отделкой </w:t>
      </w:r>
      <w:proofErr w:type="gramStart"/>
      <w:r w:rsidRPr="00F80ABA">
        <w:rPr>
          <w:rFonts w:ascii="Times New Roman" w:hAnsi="Times New Roman" w:cs="Times New Roman"/>
          <w:sz w:val="22"/>
          <w:szCs w:val="22"/>
        </w:rPr>
        <w:t>согласно паспорта</w:t>
      </w:r>
      <w:proofErr w:type="gramEnd"/>
      <w:r w:rsidRPr="00F80ABA">
        <w:rPr>
          <w:rFonts w:ascii="Times New Roman" w:hAnsi="Times New Roman" w:cs="Times New Roman"/>
          <w:sz w:val="22"/>
          <w:szCs w:val="22"/>
        </w:rPr>
        <w:t xml:space="preserve"> отделки (Приложение № 2 к настоящему договору).</w:t>
      </w:r>
    </w:p>
    <w:p w:rsidR="00B44564" w:rsidRPr="00F80ABA" w:rsidRDefault="00B44564" w:rsidP="00B4456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Допустимые отклонения уровня качества результата выполненных строительно-отделочных работ на объектах долевого строительства (Приложение № 3 к настоящему договору).</w:t>
      </w:r>
    </w:p>
    <w:p w:rsidR="00B44564" w:rsidRPr="00F80ABA" w:rsidRDefault="00B44564" w:rsidP="00B4456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Общая площадь Помещения определена предварительно согласно проекту на Дом и может быть уточнена после проведения технической инвентаризации, что не влечет изменения условий настоящего договора.</w:t>
      </w:r>
    </w:p>
    <w:p w:rsidR="00307DE9" w:rsidRPr="00307DE9" w:rsidRDefault="00307DE9" w:rsidP="00307DE9">
      <w:pPr>
        <w:pStyle w:val="ConsPlusNormal"/>
        <w:widowControl/>
        <w:numPr>
          <w:ilvl w:val="1"/>
          <w:numId w:val="8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07DE9">
        <w:rPr>
          <w:rFonts w:ascii="Times New Roman" w:hAnsi="Times New Roman" w:cs="Times New Roman"/>
          <w:sz w:val="22"/>
          <w:szCs w:val="22"/>
        </w:rPr>
        <w:t xml:space="preserve">Право собственности на Помещение возникает у Участника долевого строительства с момента государственной регистрации указанного права в порядке, установленном действующим законодательством Российской Федерации. Право собственности на Помещение и общее имущество Дома будет оформляться силами Участника долевого строительства самостоятельно. Основанием для государственной регистрации права собственности Участника долевого строительства на Помещение является разрешение на ввод Дома в эксплуатацию и передаточный акт о передаче Помещения Участнику долевого строительства. При возникновении права собственности на Помещение одновременно возникает право общей долевой собственности на общее имущество в </w:t>
      </w:r>
      <w:r w:rsidRPr="00307DE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Доме, которое не может быть отчуждено или передано отдельно от права собственности на Помещение. </w:t>
      </w:r>
      <w:proofErr w:type="gramStart"/>
      <w:r w:rsidRPr="00307DE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Общее имущество – </w:t>
      </w:r>
      <w:r w:rsidRPr="00307DE9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помещения, не являющиеся частями квартир и предназначенные для обслуживания более одной квартиры в Доме, в которых располагаются:  </w:t>
      </w:r>
      <w:proofErr w:type="spellStart"/>
      <w:r w:rsidRPr="00307DE9">
        <w:rPr>
          <w:rFonts w:ascii="Times New Roman" w:hAnsi="Times New Roman" w:cs="Times New Roman"/>
          <w:bCs/>
          <w:color w:val="000000" w:themeColor="text1"/>
          <w:spacing w:val="-1"/>
          <w:sz w:val="22"/>
          <w:szCs w:val="22"/>
        </w:rPr>
        <w:t>электрощитовая</w:t>
      </w:r>
      <w:proofErr w:type="spellEnd"/>
      <w:r w:rsidRPr="00307DE9">
        <w:rPr>
          <w:rFonts w:ascii="Times New Roman" w:hAnsi="Times New Roman" w:cs="Times New Roman"/>
          <w:bCs/>
          <w:color w:val="000000" w:themeColor="text1"/>
          <w:spacing w:val="-1"/>
          <w:sz w:val="22"/>
          <w:szCs w:val="22"/>
        </w:rPr>
        <w:t>, тепловой  узел, водомерный узел, узел пожарной сигнализации, пожарный насос</w:t>
      </w:r>
      <w:r w:rsidRPr="00307DE9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или иное оборудование, а также крыша</w:t>
      </w:r>
      <w:r w:rsidRPr="00307DE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ограждающие несущие и ненесущие конструкции данного Дома, межквартирные лестничные площадки, </w:t>
      </w:r>
      <w:r w:rsidRPr="00307DE9">
        <w:rPr>
          <w:rFonts w:ascii="Times New Roman" w:hAnsi="Times New Roman" w:cs="Times New Roman"/>
          <w:bCs/>
          <w:color w:val="000000" w:themeColor="text1"/>
          <w:spacing w:val="-1"/>
          <w:sz w:val="22"/>
          <w:szCs w:val="22"/>
        </w:rPr>
        <w:t xml:space="preserve"> </w:t>
      </w:r>
      <w:proofErr w:type="spellStart"/>
      <w:r w:rsidRPr="00307DE9">
        <w:rPr>
          <w:rFonts w:ascii="Times New Roman" w:hAnsi="Times New Roman" w:cs="Times New Roman"/>
          <w:bCs/>
          <w:color w:val="000000" w:themeColor="text1"/>
          <w:spacing w:val="-1"/>
          <w:sz w:val="22"/>
          <w:szCs w:val="22"/>
        </w:rPr>
        <w:t>внеквартирные</w:t>
      </w:r>
      <w:proofErr w:type="spellEnd"/>
      <w:r w:rsidRPr="00307DE9">
        <w:rPr>
          <w:rFonts w:ascii="Times New Roman" w:hAnsi="Times New Roman" w:cs="Times New Roman"/>
          <w:bCs/>
          <w:color w:val="000000" w:themeColor="text1"/>
          <w:spacing w:val="-1"/>
          <w:sz w:val="22"/>
          <w:szCs w:val="22"/>
        </w:rPr>
        <w:t xml:space="preserve"> коридоры, тамбуры, подвал, технический этаж (чердак),  </w:t>
      </w:r>
      <w:r w:rsidRPr="00307DE9">
        <w:rPr>
          <w:rFonts w:ascii="Times New Roman" w:hAnsi="Times New Roman" w:cs="Times New Roman"/>
          <w:color w:val="000000" w:themeColor="text1"/>
          <w:sz w:val="22"/>
          <w:szCs w:val="22"/>
        </w:rPr>
        <w:t>земельный участок, на котором расположен данный Дом, с</w:t>
      </w:r>
      <w:proofErr w:type="gramEnd"/>
      <w:r w:rsidRPr="00307DE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элементами озеленения и благоустройства</w:t>
      </w:r>
    </w:p>
    <w:p w:rsidR="00307DE9" w:rsidRPr="00307DE9" w:rsidRDefault="00307DE9" w:rsidP="00307DE9">
      <w:pPr>
        <w:pStyle w:val="ConsPlusNormal"/>
        <w:widowControl/>
        <w:numPr>
          <w:ilvl w:val="1"/>
          <w:numId w:val="8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07DE9">
        <w:rPr>
          <w:rFonts w:ascii="Times New Roman" w:hAnsi="Times New Roman" w:cs="Times New Roman"/>
          <w:color w:val="000000" w:themeColor="text1"/>
          <w:sz w:val="22"/>
          <w:szCs w:val="22"/>
        </w:rPr>
        <w:t>К общему имуществу не относятся инженерные сети (оборудование), предназначенные для облуживания Дома, расположенные от внешних стен Дома в пределах границ земельного участка, на котором осуществляется строительство.</w:t>
      </w:r>
    </w:p>
    <w:p w:rsidR="00B44564" w:rsidRDefault="00D87C35" w:rsidP="00B44564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1.7</w:t>
      </w:r>
      <w:r w:rsidR="00B44564" w:rsidRPr="00F80ABA">
        <w:rPr>
          <w:rFonts w:ascii="Times New Roman" w:hAnsi="Times New Roman" w:cs="Times New Roman"/>
          <w:sz w:val="22"/>
          <w:szCs w:val="22"/>
        </w:rPr>
        <w:t>.  Указанный в п. 1.1. настоящего Договора адрес Дома является строительным адресом. После приемки и ввода строящегося Дома в эксплуатацию ему будет присвоен почтовый адрес, что не влечет изменения условий настоящего договора.</w:t>
      </w:r>
    </w:p>
    <w:p w:rsidR="00FB098A" w:rsidRDefault="00FB098A" w:rsidP="00FB098A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410E5">
        <w:rPr>
          <w:rFonts w:ascii="Times New Roman" w:hAnsi="Times New Roman" w:cs="Times New Roman"/>
          <w:sz w:val="22"/>
          <w:szCs w:val="22"/>
        </w:rPr>
        <w:t>1.8. Участник долевого строительства уведомлен, что строительство Дома будет осуществляться за счет сре</w:t>
      </w:r>
      <w:proofErr w:type="gramStart"/>
      <w:r w:rsidRPr="002410E5">
        <w:rPr>
          <w:rFonts w:ascii="Times New Roman" w:hAnsi="Times New Roman" w:cs="Times New Roman"/>
          <w:sz w:val="22"/>
          <w:szCs w:val="22"/>
        </w:rPr>
        <w:t>дств кр</w:t>
      </w:r>
      <w:proofErr w:type="gramEnd"/>
      <w:r w:rsidRPr="002410E5">
        <w:rPr>
          <w:rFonts w:ascii="Times New Roman" w:hAnsi="Times New Roman" w:cs="Times New Roman"/>
          <w:sz w:val="22"/>
          <w:szCs w:val="22"/>
        </w:rPr>
        <w:t>едита, предоставляемого Застройщику ПАО Сбербанк, в связи с чем, земельный участок и имущественные права на площади возводимого Дома, указанные в п. 1.1. настоящего Договора, подлежат передаче Застройщиком в залог ПАО Сбербанк.</w:t>
      </w:r>
    </w:p>
    <w:p w:rsidR="00BD42F6" w:rsidRPr="00F80ABA" w:rsidRDefault="00BD42F6" w:rsidP="00B44564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3D218C" w:rsidRPr="00F80ABA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2. ЮРИДИЧЕСКИЕ ОСНОВАНИЯ К ЗАКЛЮЧЕНИЮ ДОГОВОРА.</w:t>
      </w:r>
    </w:p>
    <w:p w:rsidR="003D218C" w:rsidRPr="00F80ABA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ГАРАНТИИ ЗАСТРОЙЩИКА</w:t>
      </w:r>
    </w:p>
    <w:p w:rsidR="009752C5" w:rsidRPr="00F80ABA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 xml:space="preserve">          2.1. При заключении настоящего Договора Застройщик предоставляет Участнику долевого строительства </w:t>
      </w:r>
      <w:r w:rsidR="006C7DEB" w:rsidRPr="00F80ABA">
        <w:rPr>
          <w:rFonts w:ascii="Times New Roman" w:hAnsi="Times New Roman" w:cs="Times New Roman"/>
          <w:sz w:val="22"/>
          <w:szCs w:val="22"/>
        </w:rPr>
        <w:t>все</w:t>
      </w:r>
      <w:r w:rsidRPr="00F80ABA">
        <w:rPr>
          <w:rFonts w:ascii="Times New Roman" w:hAnsi="Times New Roman" w:cs="Times New Roman"/>
          <w:sz w:val="22"/>
          <w:szCs w:val="22"/>
        </w:rPr>
        <w:t xml:space="preserve"> гарантии</w:t>
      </w:r>
      <w:r w:rsidR="006C7DEB" w:rsidRPr="00F80ABA">
        <w:rPr>
          <w:rFonts w:ascii="Times New Roman" w:hAnsi="Times New Roman" w:cs="Times New Roman"/>
          <w:sz w:val="22"/>
          <w:szCs w:val="22"/>
        </w:rPr>
        <w:t>, предусмотренные нормами действующего законодательства РФ.</w:t>
      </w:r>
    </w:p>
    <w:p w:rsidR="009752C5" w:rsidRPr="00F80ABA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 xml:space="preserve">          2.2. Все необходимые для заключения и исполнения настоящего Договора лицензии, разрешения и/или иные документы и/или договоры от соответствующих и уполномоченных на их предоставление государственных органов/лиц Застройщиком </w:t>
      </w:r>
      <w:proofErr w:type="gramStart"/>
      <w:r w:rsidRPr="00F80ABA">
        <w:rPr>
          <w:rFonts w:ascii="Times New Roman" w:hAnsi="Times New Roman" w:cs="Times New Roman"/>
          <w:sz w:val="22"/>
          <w:szCs w:val="22"/>
        </w:rPr>
        <w:t>получены</w:t>
      </w:r>
      <w:proofErr w:type="gramEnd"/>
      <w:r w:rsidRPr="00F80ABA">
        <w:rPr>
          <w:rFonts w:ascii="Times New Roman" w:hAnsi="Times New Roman" w:cs="Times New Roman"/>
          <w:sz w:val="22"/>
          <w:szCs w:val="22"/>
        </w:rPr>
        <w:t>/заключены, являются юридически действительными и вступившими в силу.</w:t>
      </w:r>
    </w:p>
    <w:p w:rsidR="009752C5" w:rsidRPr="00F80ABA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 xml:space="preserve">          2.3. Застройщик располагает всеми необходимыми юридически действительными правами и полномочиями, разрешениями и документами, а именно:</w:t>
      </w:r>
    </w:p>
    <w:p w:rsidR="0051531E" w:rsidRPr="00F80ABA" w:rsidRDefault="0042414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</w:pPr>
      <w:r w:rsidRPr="00F80ABA">
        <w:rPr>
          <w:rFonts w:ascii="Times New Roman" w:hAnsi="Times New Roman" w:cs="Times New Roman"/>
          <w:sz w:val="22"/>
          <w:szCs w:val="22"/>
        </w:rPr>
        <w:t xml:space="preserve">- </w:t>
      </w:r>
      <w:r w:rsidR="0051531E" w:rsidRPr="00F80ABA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разрешением на строительство  от 10.11.2022 г. № 42-42511000-014-2022,  выданным Администрацией Таштагольского муниципального района, с изменениями  №117-р от 27.03.2023;</w:t>
      </w:r>
    </w:p>
    <w:p w:rsidR="002D01CB" w:rsidRPr="00F80ABA" w:rsidRDefault="0042414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lastRenderedPageBreak/>
        <w:t>-</w:t>
      </w:r>
      <w:r w:rsidR="000F1F3D" w:rsidRPr="00F80ABA">
        <w:rPr>
          <w:rFonts w:ascii="Times New Roman" w:hAnsi="Times New Roman" w:cs="Times New Roman"/>
          <w:sz w:val="22"/>
          <w:szCs w:val="22"/>
        </w:rPr>
        <w:t xml:space="preserve"> право</w:t>
      </w:r>
      <w:r w:rsidRPr="00F80ABA">
        <w:rPr>
          <w:rFonts w:ascii="Times New Roman" w:hAnsi="Times New Roman" w:cs="Times New Roman"/>
          <w:sz w:val="22"/>
          <w:szCs w:val="22"/>
        </w:rPr>
        <w:t xml:space="preserve"> </w:t>
      </w:r>
      <w:r w:rsidR="000F1F3D" w:rsidRPr="00F80ABA">
        <w:rPr>
          <w:rFonts w:ascii="Times New Roman" w:hAnsi="Times New Roman" w:cs="Times New Roman"/>
          <w:sz w:val="22"/>
          <w:szCs w:val="22"/>
        </w:rPr>
        <w:t>аренд</w:t>
      </w:r>
      <w:r w:rsidR="00BE4B4C" w:rsidRPr="00F80ABA">
        <w:rPr>
          <w:rFonts w:ascii="Times New Roman" w:hAnsi="Times New Roman" w:cs="Times New Roman"/>
          <w:sz w:val="22"/>
          <w:szCs w:val="22"/>
        </w:rPr>
        <w:t>ы</w:t>
      </w:r>
      <w:r w:rsidR="0043002C" w:rsidRPr="00F80ABA">
        <w:rPr>
          <w:rFonts w:ascii="Times New Roman" w:hAnsi="Times New Roman" w:cs="Times New Roman"/>
          <w:sz w:val="22"/>
          <w:szCs w:val="22"/>
        </w:rPr>
        <w:t xml:space="preserve"> на Земельный участок, принадлежащий Застройщику на основании: </w:t>
      </w:r>
    </w:p>
    <w:p w:rsidR="0043002C" w:rsidRPr="00F80ABA" w:rsidRDefault="002D01CB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-</w:t>
      </w:r>
      <w:r w:rsidR="00E845D6" w:rsidRPr="00F80ABA">
        <w:rPr>
          <w:rFonts w:ascii="Times New Roman" w:hAnsi="Times New Roman" w:cs="Times New Roman"/>
          <w:sz w:val="22"/>
          <w:szCs w:val="22"/>
        </w:rPr>
        <w:t xml:space="preserve">
           договора аренды земельного участка №2332 от 24.03.2022, зарегистрированного в Федеральной службе государственной регистрации, кадастра и картографии  14.04.2022 г.  за номером 42:12:0102001:58-42/082/2022-7;
          <w:br/>
          договора аренды земельного участка №2332 от 24.03.2022, зарегистрированного в Федеральной службе государственной регистрации, кадастра и картографии  14.04.2022 г.  за номером 42:12:0102001:58-42/082/2022-7; 
        </w:t>
      </w:r>
    </w:p>
    <w:p w:rsidR="009752C5" w:rsidRPr="00F80ABA" w:rsidRDefault="009752C5" w:rsidP="00DB5E93">
      <w:pPr>
        <w:pStyle w:val="ad"/>
        <w:widowControl w:val="0"/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иными документами, которые могут быть представлены для ознакомления Участнику долевого строительства.</w:t>
      </w:r>
    </w:p>
    <w:p w:rsidR="00CA4BEB" w:rsidRPr="00F80ABA" w:rsidRDefault="009752C5" w:rsidP="00DB5E93">
      <w:pPr>
        <w:widowControl w:val="0"/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2.4. </w:t>
      </w:r>
      <w:r w:rsidR="0043002C" w:rsidRPr="00F80ABA">
        <w:rPr>
          <w:sz w:val="22"/>
          <w:szCs w:val="22"/>
        </w:rPr>
        <w:t xml:space="preserve"> Исполнение обязательств Застройщика по передаче помещений Участнику долевого строительства с момента государственной регистрации настоящего договора обеспечивается</w:t>
      </w:r>
      <w:r w:rsidR="00CA4BEB" w:rsidRPr="00F80ABA">
        <w:rPr>
          <w:sz w:val="22"/>
          <w:szCs w:val="22"/>
        </w:rPr>
        <w:t>:</w:t>
      </w:r>
    </w:p>
    <w:p w:rsidR="0043002C" w:rsidRPr="00043A99" w:rsidRDefault="00CA4BEB" w:rsidP="000A01B8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  <w:lang w:eastAsia="en-US"/>
        </w:rPr>
      </w:pPr>
      <w:r w:rsidRPr="00F80ABA">
        <w:rPr>
          <w:sz w:val="22"/>
          <w:szCs w:val="22"/>
          <w:lang w:eastAsia="en-US"/>
        </w:rPr>
        <w:t xml:space="preserve">         </w:t>
      </w:r>
      <w:r w:rsidRPr="00043A99">
        <w:rPr>
          <w:sz w:val="22"/>
          <w:szCs w:val="22"/>
          <w:lang w:eastAsia="en-US"/>
        </w:rPr>
        <w:t>2</w:t>
      </w:r>
      <w:r w:rsidRPr="00043A99">
        <w:rPr>
          <w:color w:val="000000" w:themeColor="text1"/>
          <w:sz w:val="22"/>
          <w:szCs w:val="22"/>
          <w:lang w:eastAsia="en-US"/>
        </w:rPr>
        <w:t>.4.</w:t>
      </w:r>
      <w:r w:rsidR="006578D5" w:rsidRPr="00043A99">
        <w:rPr>
          <w:color w:val="000000" w:themeColor="text1"/>
          <w:sz w:val="22"/>
          <w:szCs w:val="22"/>
          <w:lang w:eastAsia="en-US"/>
        </w:rPr>
        <w:t>1</w:t>
      </w:r>
      <w:r w:rsidRPr="00043A99">
        <w:rPr>
          <w:color w:val="000000" w:themeColor="text1"/>
          <w:sz w:val="22"/>
          <w:szCs w:val="22"/>
          <w:lang w:eastAsia="en-US"/>
        </w:rPr>
        <w:t xml:space="preserve">. размещением денежных средств участников долевого строительства на счетах </w:t>
      </w:r>
      <w:proofErr w:type="spellStart"/>
      <w:r w:rsidRPr="00043A99">
        <w:rPr>
          <w:color w:val="000000" w:themeColor="text1"/>
          <w:sz w:val="22"/>
          <w:szCs w:val="22"/>
          <w:lang w:eastAsia="en-US"/>
        </w:rPr>
        <w:t>эскроу</w:t>
      </w:r>
      <w:proofErr w:type="spellEnd"/>
      <w:r w:rsidR="00E972BC" w:rsidRPr="00043A99">
        <w:rPr>
          <w:color w:val="000000" w:themeColor="text1"/>
          <w:sz w:val="22"/>
          <w:szCs w:val="22"/>
          <w:lang w:eastAsia="en-US"/>
        </w:rPr>
        <w:t>.</w:t>
      </w:r>
    </w:p>
    <w:p w:rsidR="000810C4" w:rsidRPr="000810C4" w:rsidRDefault="000810C4" w:rsidP="000810C4">
      <w:pPr>
        <w:widowControl w:val="0"/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76730B">
        <w:rPr>
          <w:color w:val="000000" w:themeColor="text1"/>
          <w:sz w:val="22"/>
          <w:szCs w:val="22"/>
        </w:rPr>
        <w:t xml:space="preserve">         </w:t>
      </w:r>
      <w:r w:rsidRPr="000810C4">
        <w:rPr>
          <w:color w:val="000000" w:themeColor="text1"/>
          <w:sz w:val="22"/>
          <w:szCs w:val="22"/>
        </w:rPr>
        <w:t xml:space="preserve">2.5. На земельном участке с кадастровым номером </w:t>
      </w:r>
      <w:r w:rsidR="00307DE9" w:rsidRPr="00F80ABA">
        <w:rPr>
          <w:color w:val="222222"/>
          <w:sz w:val="22"/>
          <w:szCs w:val="22"/>
        </w:rPr>
        <w:t>42:12:0102001:58</w:t>
      </w:r>
      <w:r>
        <w:rPr>
          <w:color w:val="222222"/>
          <w:sz w:val="22"/>
          <w:szCs w:val="22"/>
        </w:rPr>
        <w:t xml:space="preserve"> </w:t>
      </w:r>
      <w:r w:rsidRPr="000810C4">
        <w:rPr>
          <w:bCs/>
          <w:color w:val="000000" w:themeColor="text1"/>
          <w:sz w:val="22"/>
          <w:szCs w:val="22"/>
        </w:rPr>
        <w:t>планируется строительство 19 жилых домов.</w:t>
      </w:r>
    </w:p>
    <w:p w:rsidR="00057AF8" w:rsidRPr="0076730B" w:rsidRDefault="00057AF8" w:rsidP="00057AF8">
      <w:pPr>
        <w:widowControl w:val="0"/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76730B">
        <w:rPr>
          <w:bCs/>
          <w:color w:val="000000" w:themeColor="text1"/>
          <w:sz w:val="22"/>
          <w:szCs w:val="22"/>
        </w:rPr>
        <w:t>.</w:t>
      </w:r>
    </w:p>
    <w:p w:rsidR="009B3980" w:rsidRPr="00043A99" w:rsidRDefault="009B3980" w:rsidP="00057AF8">
      <w:pPr>
        <w:widowControl w:val="0"/>
        <w:autoSpaceDE w:val="0"/>
        <w:autoSpaceDN w:val="0"/>
        <w:adjustRightInd w:val="0"/>
        <w:ind w:firstLine="539"/>
        <w:jc w:val="both"/>
        <w:rPr>
          <w:color w:val="000000" w:themeColor="text1"/>
          <w:sz w:val="22"/>
          <w:szCs w:val="22"/>
        </w:rPr>
      </w:pPr>
    </w:p>
    <w:p w:rsidR="003D218C" w:rsidRPr="00043A99" w:rsidRDefault="003D218C" w:rsidP="007A76A5">
      <w:pPr>
        <w:pStyle w:val="ConsPlusNormal"/>
        <w:widowControl/>
        <w:numPr>
          <w:ilvl w:val="0"/>
          <w:numId w:val="2"/>
        </w:numPr>
        <w:ind w:left="0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043A99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ЦЕНА ДОГОВОРА</w:t>
      </w:r>
    </w:p>
    <w:p w:rsidR="00A4708D" w:rsidRPr="00043A99" w:rsidRDefault="003D218C" w:rsidP="00DB5E9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3.1. Цена настоящего Договора, то есть размер денежных средств, подлежащих уплате Участником долевого строительства Застройщику, составляет </w:t>
      </w:r>
      <w:r w:rsidR="00372126" w:rsidRPr="00043A99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4 020 000 (Четыре миллиона двадцать тысяч) рублей 00 копеек</w:t>
      </w:r>
      <w:r w:rsidR="00105CE7" w:rsidRPr="00043A99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, НДС не предусмотрен</w:t>
      </w:r>
      <w:r w:rsidR="00A478B8" w:rsidRPr="00043A99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 </w:t>
      </w:r>
    </w:p>
    <w:p w:rsidR="0043145F" w:rsidRPr="00043A99" w:rsidRDefault="003D218C" w:rsidP="00DB5E93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3.2. Цена настоящего Договора</w:t>
      </w:r>
      <w:r w:rsidR="00333FE5"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является окончательной и </w:t>
      </w:r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может быть изменена только </w:t>
      </w:r>
      <w:r w:rsidR="00357F31"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путем подписания Сторонами дополнительного соглашения к настоящему договору</w:t>
      </w:r>
      <w:r w:rsidR="00003DA1"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:rsidR="00D42986" w:rsidRPr="00043A99" w:rsidRDefault="003D218C" w:rsidP="00DB5E9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2"/>
          <w:szCs w:val="22"/>
        </w:rPr>
      </w:pPr>
      <w:r w:rsidRPr="00043A99">
        <w:rPr>
          <w:color w:val="000000" w:themeColor="text1"/>
          <w:sz w:val="22"/>
          <w:szCs w:val="22"/>
        </w:rPr>
        <w:t>3.</w:t>
      </w:r>
      <w:r w:rsidR="004572A5" w:rsidRPr="00043A99">
        <w:rPr>
          <w:color w:val="000000" w:themeColor="text1"/>
          <w:sz w:val="22"/>
          <w:szCs w:val="22"/>
        </w:rPr>
        <w:t>3</w:t>
      </w:r>
      <w:r w:rsidR="00D42986" w:rsidRPr="00043A99">
        <w:rPr>
          <w:color w:val="000000" w:themeColor="text1"/>
          <w:sz w:val="22"/>
          <w:szCs w:val="22"/>
        </w:rPr>
        <w:t xml:space="preserve"> Допустимое изменение площади </w:t>
      </w:r>
      <w:r w:rsidR="00830CE0" w:rsidRPr="00043A99">
        <w:rPr>
          <w:color w:val="000000" w:themeColor="text1"/>
          <w:sz w:val="22"/>
          <w:szCs w:val="22"/>
        </w:rPr>
        <w:t>Помещения</w:t>
      </w:r>
      <w:r w:rsidR="00D42986" w:rsidRPr="00043A99">
        <w:rPr>
          <w:color w:val="000000" w:themeColor="text1"/>
          <w:sz w:val="22"/>
          <w:szCs w:val="22"/>
        </w:rPr>
        <w:t xml:space="preserve"> по настоящему договору составляет 5% (пять процентов) как в сторону увеличения, так и в сторону уменьшения площади </w:t>
      </w:r>
      <w:r w:rsidR="00830CE0" w:rsidRPr="00043A99">
        <w:rPr>
          <w:color w:val="000000" w:themeColor="text1"/>
          <w:sz w:val="22"/>
          <w:szCs w:val="22"/>
        </w:rPr>
        <w:t>Помещения. В случае изменения площади Помещения</w:t>
      </w:r>
      <w:r w:rsidR="00D42986" w:rsidRPr="00043A99">
        <w:rPr>
          <w:color w:val="000000" w:themeColor="text1"/>
          <w:sz w:val="22"/>
          <w:szCs w:val="22"/>
        </w:rPr>
        <w:t xml:space="preserve"> в пределах допустимого изменения площади, установленной настоя</w:t>
      </w:r>
      <w:r w:rsidR="002E307E" w:rsidRPr="00043A99">
        <w:rPr>
          <w:color w:val="000000" w:themeColor="text1"/>
          <w:sz w:val="22"/>
          <w:szCs w:val="22"/>
        </w:rPr>
        <w:t>щим договором, цена настоящего Д</w:t>
      </w:r>
      <w:r w:rsidR="00D42986" w:rsidRPr="00043A99">
        <w:rPr>
          <w:color w:val="000000" w:themeColor="text1"/>
          <w:sz w:val="22"/>
          <w:szCs w:val="22"/>
        </w:rPr>
        <w:t xml:space="preserve">оговора изменению не подлежит. </w:t>
      </w:r>
    </w:p>
    <w:p w:rsidR="00BC49C1" w:rsidRPr="00043A99" w:rsidRDefault="00BC49C1" w:rsidP="00DB5E93">
      <w:pPr>
        <w:shd w:val="clear" w:color="auto" w:fill="FFFFFF"/>
        <w:tabs>
          <w:tab w:val="left" w:pos="0"/>
          <w:tab w:val="left" w:pos="567"/>
        </w:tabs>
        <w:ind w:firstLine="567"/>
        <w:jc w:val="both"/>
        <w:rPr>
          <w:color w:val="000000" w:themeColor="text1"/>
          <w:sz w:val="22"/>
          <w:szCs w:val="22"/>
        </w:rPr>
      </w:pPr>
      <w:r w:rsidRPr="00043A99">
        <w:rPr>
          <w:color w:val="000000" w:themeColor="text1"/>
          <w:spacing w:val="-6"/>
          <w:sz w:val="22"/>
          <w:szCs w:val="22"/>
        </w:rPr>
        <w:t xml:space="preserve">3.4.  </w:t>
      </w:r>
      <w:proofErr w:type="gramStart"/>
      <w:r w:rsidRPr="00043A99">
        <w:rPr>
          <w:color w:val="000000" w:themeColor="text1"/>
          <w:spacing w:val="-1"/>
          <w:sz w:val="22"/>
          <w:szCs w:val="22"/>
        </w:rPr>
        <w:t xml:space="preserve">Цена Договора включает в себя затраты Застройщика на строительство Помещения, мест </w:t>
      </w:r>
      <w:r w:rsidRPr="00043A99">
        <w:rPr>
          <w:color w:val="000000" w:themeColor="text1"/>
          <w:sz w:val="22"/>
          <w:szCs w:val="22"/>
        </w:rPr>
        <w:t>общего пользования в составе общего имущества, внешних и внутренних инженерных сетей, благоустройство прилегающей к Дому территории, на выполнение</w:t>
      </w:r>
      <w:r w:rsidRPr="00043A99">
        <w:rPr>
          <w:color w:val="000000" w:themeColor="text1"/>
          <w:spacing w:val="-2"/>
          <w:sz w:val="22"/>
          <w:szCs w:val="22"/>
        </w:rPr>
        <w:t xml:space="preserve"> работ по возведению лоджий (балконов), иных работ, необходимых для ввода Дома в эксплуатацию и передачи Участнику</w:t>
      </w:r>
      <w:r w:rsidRPr="00043A99">
        <w:rPr>
          <w:color w:val="000000" w:themeColor="text1"/>
          <w:sz w:val="22"/>
          <w:szCs w:val="22"/>
        </w:rPr>
        <w:t xml:space="preserve"> долевого строительства </w:t>
      </w:r>
      <w:r w:rsidR="006578D5" w:rsidRPr="00043A99">
        <w:rPr>
          <w:color w:val="000000" w:themeColor="text1"/>
          <w:sz w:val="22"/>
          <w:szCs w:val="22"/>
        </w:rPr>
        <w:t>Помещения (о</w:t>
      </w:r>
      <w:r w:rsidRPr="00043A99">
        <w:rPr>
          <w:color w:val="000000" w:themeColor="text1"/>
          <w:sz w:val="22"/>
          <w:szCs w:val="22"/>
        </w:rPr>
        <w:t>бъекта долевого строительства</w:t>
      </w:r>
      <w:r w:rsidR="006578D5" w:rsidRPr="00043A99">
        <w:rPr>
          <w:color w:val="000000" w:themeColor="text1"/>
          <w:sz w:val="22"/>
          <w:szCs w:val="22"/>
        </w:rPr>
        <w:t>)</w:t>
      </w:r>
      <w:r w:rsidRPr="00043A99">
        <w:rPr>
          <w:color w:val="000000" w:themeColor="text1"/>
          <w:sz w:val="22"/>
          <w:szCs w:val="22"/>
        </w:rPr>
        <w:t xml:space="preserve">, а </w:t>
      </w:r>
      <w:r w:rsidRPr="00043A99">
        <w:rPr>
          <w:color w:val="000000" w:themeColor="text1"/>
          <w:spacing w:val="-3"/>
          <w:sz w:val="22"/>
          <w:szCs w:val="22"/>
        </w:rPr>
        <w:t xml:space="preserve">также  затраты  </w:t>
      </w:r>
      <w:r w:rsidRPr="00043A99">
        <w:rPr>
          <w:color w:val="000000" w:themeColor="text1"/>
          <w:sz w:val="22"/>
          <w:szCs w:val="22"/>
        </w:rPr>
        <w:t>по целевому кредиту на строительство (создание</w:t>
      </w:r>
      <w:proofErr w:type="gramEnd"/>
      <w:r w:rsidRPr="00043A99">
        <w:rPr>
          <w:color w:val="000000" w:themeColor="text1"/>
          <w:sz w:val="22"/>
          <w:szCs w:val="22"/>
        </w:rPr>
        <w:t xml:space="preserve">) Дома, в том числе проценты и иные платежи, </w:t>
      </w:r>
      <w:r w:rsidRPr="00043A99">
        <w:rPr>
          <w:color w:val="000000" w:themeColor="text1"/>
          <w:spacing w:val="-3"/>
          <w:sz w:val="22"/>
          <w:szCs w:val="22"/>
        </w:rPr>
        <w:t xml:space="preserve"> затраты на оплату услуг Застройщика. </w:t>
      </w:r>
    </w:p>
    <w:p w:rsidR="00BC49C1" w:rsidRPr="00043A99" w:rsidRDefault="00BC49C1" w:rsidP="00DB5E93">
      <w:pPr>
        <w:shd w:val="clear" w:color="auto" w:fill="FFFFFF"/>
        <w:tabs>
          <w:tab w:val="left" w:pos="567"/>
        </w:tabs>
        <w:ind w:firstLine="426"/>
        <w:jc w:val="both"/>
        <w:rPr>
          <w:color w:val="000000" w:themeColor="text1"/>
          <w:sz w:val="22"/>
          <w:szCs w:val="22"/>
        </w:rPr>
      </w:pPr>
      <w:r w:rsidRPr="00043A99">
        <w:rPr>
          <w:color w:val="000000" w:themeColor="text1"/>
          <w:spacing w:val="-1"/>
          <w:sz w:val="22"/>
          <w:szCs w:val="22"/>
        </w:rPr>
        <w:t xml:space="preserve">Экономия денежных средств, полученных от Участника долевого строительства в качестве </w:t>
      </w:r>
      <w:r w:rsidRPr="00043A99">
        <w:rPr>
          <w:color w:val="000000" w:themeColor="text1"/>
          <w:sz w:val="22"/>
          <w:szCs w:val="22"/>
        </w:rPr>
        <w:t>финансирования Помещения (объекта долевого строительства), образовавшаяся в виде разницы между ценой Договора и фактическими затратами на строительство Помещения (объекта долевого строительства), по окончании строительства и его передач</w:t>
      </w:r>
      <w:r w:rsidR="006578D5" w:rsidRPr="00043A99">
        <w:rPr>
          <w:color w:val="000000" w:themeColor="text1"/>
          <w:sz w:val="22"/>
          <w:szCs w:val="22"/>
        </w:rPr>
        <w:t>е</w:t>
      </w:r>
      <w:r w:rsidRPr="00043A99">
        <w:rPr>
          <w:color w:val="000000" w:themeColor="text1"/>
          <w:sz w:val="22"/>
          <w:szCs w:val="22"/>
        </w:rPr>
        <w:t>, остается в распоряжении Застройщика. Застройщик сохраняет право на получение полной цены Договора.</w:t>
      </w:r>
    </w:p>
    <w:p w:rsidR="00BD42F6" w:rsidRPr="00043A99" w:rsidRDefault="00BD42F6" w:rsidP="00DB5E93">
      <w:pPr>
        <w:pStyle w:val="ConsPlusNormal"/>
        <w:widowControl/>
        <w:tabs>
          <w:tab w:val="left" w:pos="709"/>
          <w:tab w:val="left" w:pos="993"/>
        </w:tabs>
        <w:ind w:right="-1" w:firstLine="567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3D218C" w:rsidRPr="00043A99" w:rsidRDefault="003D218C" w:rsidP="007A76A5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043A99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ПОРЯДОК РАСЧЕТОВ</w:t>
      </w:r>
    </w:p>
    <w:p w:rsidR="00B44564" w:rsidRPr="00043A99" w:rsidRDefault="003D218C" w:rsidP="00B44564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4.1. </w:t>
      </w:r>
      <w:r w:rsidR="00202C4A"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="00B44564"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Оплата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</w:t>
      </w:r>
      <w:proofErr w:type="spellStart"/>
      <w:r w:rsidR="00B44564"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="00B44564"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, открываемый в ПАО Сбербанк (</w:t>
      </w:r>
      <w:proofErr w:type="spellStart"/>
      <w:r w:rsidR="00B44564"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="00B44564"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-агент) для учета и блокирования денежных средств, полученных </w:t>
      </w:r>
      <w:proofErr w:type="spellStart"/>
      <w:r w:rsidR="00B44564"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="00B44564"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</w:t>
      </w:r>
      <w:proofErr w:type="gramEnd"/>
      <w:r w:rsidR="00B44564"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) при возникновении условий, предусмотренных Федеральным законом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договором счета </w:t>
      </w:r>
      <w:proofErr w:type="spellStart"/>
      <w:r w:rsidR="00B44564"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="00B44564"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заключенным между Бенефициаром, Депонентом и </w:t>
      </w:r>
      <w:proofErr w:type="spellStart"/>
      <w:r w:rsidR="00B44564"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="00B44564"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-агентом, с учетом следующего:</w:t>
      </w:r>
    </w:p>
    <w:p w:rsidR="00B44564" w:rsidRPr="00043A99" w:rsidRDefault="00B44564" w:rsidP="00B44564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-агент: </w:t>
      </w:r>
      <w:proofErr w:type="gramStart"/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</w:t>
      </w:r>
      <w:proofErr w:type="gramEnd"/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Escrow_Sberbank@sberbank.ru, номер телефона: 900 – для </w:t>
      </w:r>
      <w:proofErr w:type="gramStart"/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мобильных</w:t>
      </w:r>
      <w:proofErr w:type="gramEnd"/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, 8 (800) 555 55 50 – для мобильных и городских.</w:t>
      </w:r>
    </w:p>
    <w:p w:rsidR="00B44564" w:rsidRPr="00043A99" w:rsidRDefault="00B44564" w:rsidP="00B44564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Бенефициар:  ООО Специализированный застройщик «</w:t>
      </w:r>
      <w:r w:rsidR="00C53874">
        <w:rPr>
          <w:rFonts w:ascii="Times New Roman" w:hAnsi="Times New Roman" w:cs="Times New Roman"/>
          <w:color w:val="000000" w:themeColor="text1"/>
          <w:sz w:val="22"/>
          <w:szCs w:val="22"/>
        </w:rPr>
        <w:t>Кемерово-Сити</w:t>
      </w:r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»</w:t>
      </w:r>
    </w:p>
    <w:p w:rsidR="00B44564" w:rsidRPr="00043A99" w:rsidRDefault="00B44564" w:rsidP="00B44564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Депонируемая сумма (цена Договора участия в долевом строительстве): </w:t>
      </w:r>
      <w:r w:rsidRPr="00043A99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4 020 000 (Четыре миллиона двадцать тысяч) рублей 00 копеек</w:t>
      </w:r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:rsidR="00B44564" w:rsidRDefault="00B44564" w:rsidP="00B44564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43A99">
        <w:rPr>
          <w:rFonts w:ascii="Times New Roman" w:hAnsi="Times New Roman" w:cs="Times New Roman"/>
          <w:color w:val="000000" w:themeColor="text1"/>
          <w:sz w:val="22"/>
          <w:szCs w:val="22"/>
        </w:rPr>
        <w:t>Срок условного депонирования 28.02.2026 единый для всех Участников долевого строит</w:t>
      </w:r>
      <w:r w:rsidRPr="004C5B02">
        <w:rPr>
          <w:rFonts w:ascii="Times New Roman" w:hAnsi="Times New Roman" w:cs="Times New Roman"/>
          <w:color w:val="000000" w:themeColor="text1"/>
          <w:sz w:val="22"/>
          <w:szCs w:val="22"/>
        </w:rPr>
        <w:t>ельства.</w:t>
      </w:r>
    </w:p>
    <w:p w:rsidR="00686F1E" w:rsidRDefault="00686F1E" w:rsidP="00686F1E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4.2. Участник долевого строительства </w:t>
      </w:r>
      <w:proofErr w:type="gramStart"/>
      <w:r>
        <w:rPr>
          <w:rFonts w:ascii="Times New Roman" w:hAnsi="Times New Roman" w:cs="Times New Roman"/>
          <w:sz w:val="22"/>
          <w:szCs w:val="22"/>
        </w:rPr>
        <w:t>оплачивает Цену Договора</w:t>
      </w:r>
      <w:proofErr w:type="gramEnd"/>
      <w:r>
        <w:rPr>
          <w:rFonts w:ascii="Times New Roman" w:hAnsi="Times New Roman" w:cs="Times New Roman"/>
          <w:sz w:val="22"/>
          <w:szCs w:val="22"/>
        </w:rPr>
        <w:t>:</w:t>
      </w:r>
    </w:p>
    <w:p w:rsidR="00686F1E" w:rsidRPr="00686F1E" w:rsidRDefault="00686F1E" w:rsidP="00686F1E">
      <w:pPr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ab/>
        <w:t xml:space="preserve">4.2.1. </w:t>
      </w:r>
      <w:r w:rsidR="007D4B93">
        <w:rPr>
          <w:sz w:val="22"/>
          <w:szCs w:val="22"/>
        </w:rPr>
        <w:t xml:space="preserve">за счет собственных средств сумму в размере </w:t>
      </w:r>
      <w:r w:rsidR="007D4B93">
        <w:rPr>
          <w:b/>
          <w:bCs/>
          <w:color w:val="000000" w:themeColor="text1"/>
          <w:sz w:val="22"/>
          <w:szCs w:val="22"/>
        </w:rPr>
        <w:t>3 500 000 (Три миллиона пятьсот тысяч) рублей 00 копеек</w:t>
      </w:r>
      <w:r w:rsidR="007D4B93">
        <w:rPr>
          <w:sz w:val="22"/>
          <w:szCs w:val="22"/>
          <w:lang w:eastAsia="en-US"/>
        </w:rPr>
        <w:t xml:space="preserve">, </w:t>
      </w:r>
      <w:r w:rsidR="007D4B93">
        <w:rPr>
          <w:b/>
          <w:bCs/>
          <w:sz w:val="22"/>
          <w:szCs w:val="22"/>
          <w:lang w:eastAsia="en-US"/>
        </w:rPr>
        <w:t>путем перечисления с аккредитивного счета, открытого в АО «Банк ДОМ</w:t>
      </w:r>
      <w:proofErr w:type="gramStart"/>
      <w:r w:rsidR="007D4B93">
        <w:rPr>
          <w:b/>
          <w:bCs/>
          <w:sz w:val="22"/>
          <w:szCs w:val="22"/>
          <w:lang w:eastAsia="en-US"/>
        </w:rPr>
        <w:t>.Р</w:t>
      </w:r>
      <w:proofErr w:type="gramEnd"/>
      <w:r w:rsidR="007D4B93">
        <w:rPr>
          <w:b/>
          <w:bCs/>
          <w:sz w:val="22"/>
          <w:szCs w:val="22"/>
          <w:lang w:eastAsia="en-US"/>
        </w:rPr>
        <w:t>Ф»</w:t>
      </w:r>
      <w:r w:rsidRPr="00686F1E">
        <w:rPr>
          <w:b/>
          <w:bCs/>
          <w:color w:val="000000" w:themeColor="text1"/>
          <w:sz w:val="22"/>
          <w:szCs w:val="22"/>
        </w:rPr>
        <w:t xml:space="preserve">; </w:t>
      </w:r>
    </w:p>
    <w:p w:rsidR="007D4B93" w:rsidRDefault="00686F1E" w:rsidP="00686F1E">
      <w:pPr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jc w:val="both"/>
        <w:rPr>
          <w:b/>
          <w:bCs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ab/>
        <w:t xml:space="preserve">4.2.2. </w:t>
      </w:r>
      <w:r w:rsidR="007D4B93">
        <w:rPr>
          <w:sz w:val="22"/>
          <w:szCs w:val="22"/>
        </w:rPr>
        <w:t xml:space="preserve">сумма в размере </w:t>
      </w:r>
      <w:r w:rsidR="007D4B93">
        <w:rPr>
          <w:b/>
          <w:bCs/>
          <w:color w:val="000000" w:themeColor="text1"/>
          <w:sz w:val="22"/>
          <w:szCs w:val="22"/>
        </w:rPr>
        <w:t>520 000 (Пятьсот двадцать тысяч) рублей 00 копеек</w:t>
      </w:r>
      <w:r w:rsidR="007D4B93">
        <w:rPr>
          <w:sz w:val="22"/>
          <w:szCs w:val="22"/>
        </w:rPr>
        <w:t xml:space="preserve"> </w:t>
      </w:r>
      <w:r w:rsidR="007D4B93">
        <w:rPr>
          <w:bCs/>
          <w:sz w:val="22"/>
          <w:szCs w:val="22"/>
        </w:rPr>
        <w:t>оплачивается за счет кредитных средств,</w:t>
      </w:r>
      <w:r w:rsidR="007D4B93">
        <w:rPr>
          <w:b/>
          <w:bCs/>
          <w:sz w:val="22"/>
          <w:szCs w:val="22"/>
        </w:rPr>
        <w:t xml:space="preserve"> путем перечисления с аккредитивного счета, открытого в АО «Банк ДОМ</w:t>
      </w:r>
      <w:proofErr w:type="gramStart"/>
      <w:r w:rsidR="007D4B93">
        <w:rPr>
          <w:b/>
          <w:bCs/>
          <w:sz w:val="22"/>
          <w:szCs w:val="22"/>
        </w:rPr>
        <w:t>.Р</w:t>
      </w:r>
      <w:proofErr w:type="gramEnd"/>
      <w:r w:rsidR="007D4B93">
        <w:rPr>
          <w:b/>
          <w:bCs/>
          <w:sz w:val="22"/>
          <w:szCs w:val="22"/>
        </w:rPr>
        <w:t>Ф»</w:t>
      </w:r>
    </w:p>
    <w:p w:rsidR="007D4B93" w:rsidRDefault="007D4B93" w:rsidP="007D4B93">
      <w:pPr>
        <w:ind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 xml:space="preserve">Кредитные средства предоставляются Участнику долевого строительства </w:t>
      </w:r>
      <w:r>
        <w:rPr>
          <w:bCs/>
          <w:sz w:val="22"/>
          <w:szCs w:val="22"/>
        </w:rPr>
        <w:t>АО «Банк ДОМ</w:t>
      </w:r>
      <w:proofErr w:type="gramStart"/>
      <w:r>
        <w:rPr>
          <w:bCs/>
          <w:sz w:val="22"/>
          <w:szCs w:val="22"/>
        </w:rPr>
        <w:t>.Р</w:t>
      </w:r>
      <w:proofErr w:type="gramEnd"/>
      <w:r>
        <w:rPr>
          <w:bCs/>
          <w:sz w:val="22"/>
          <w:szCs w:val="22"/>
        </w:rPr>
        <w:t xml:space="preserve">Ф» (сокращенное наименование – АО «Банк ДОМ.РФ» (акционерное общество), являющегося кредитной организацией по законодательству Российской Федерации, генеральная лицензия на осуществление банковских операций № 2312 выдана Центральным Банком Российской Федерации (Банком России) 19 </w:t>
      </w:r>
      <w:r>
        <w:rPr>
          <w:bCs/>
          <w:sz w:val="22"/>
          <w:szCs w:val="22"/>
        </w:rPr>
        <w:lastRenderedPageBreak/>
        <w:t>декабря 2018 года), местонахождение 125009, г. Москва, ул. Воздвиженка, д. 10, БИК 044525266, корр. счет № 30101810345250000266 в ГУ Банка России по ЦФО, ИНН 7725038124, КПП 770401001, ОКПО 17525770, ОКАТО 45286552000, ОГРН 1037739527077 (именуемый ранее и в дальнейшем «Банк») (далее по тексту – Кредитор/Банк) по Кредитному договору №________________________ от ____________.2022 года, заключенному в городе ___________________ между Участником долевого строительства и Банком (далее – Кредитный договор).</w:t>
      </w:r>
    </w:p>
    <w:p w:rsidR="00686F1E" w:rsidRPr="00686F1E" w:rsidRDefault="00686F1E" w:rsidP="00686F1E">
      <w:pPr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jc w:val="both"/>
        <w:rPr>
          <w:spacing w:val="-6"/>
          <w:sz w:val="22"/>
          <w:szCs w:val="22"/>
        </w:rPr>
      </w:pPr>
      <w:r>
        <w:rPr>
          <w:sz w:val="22"/>
          <w:szCs w:val="22"/>
        </w:rPr>
        <w:tab/>
        <w:t xml:space="preserve">4.3. </w:t>
      </w:r>
      <w:r w:rsidRPr="00686F1E">
        <w:rPr>
          <w:sz w:val="22"/>
          <w:szCs w:val="22"/>
        </w:rPr>
        <w:t xml:space="preserve">Оплата сумм, указанных в </w:t>
      </w:r>
      <w:proofErr w:type="spellStart"/>
      <w:r w:rsidRPr="00686F1E">
        <w:rPr>
          <w:sz w:val="22"/>
          <w:szCs w:val="22"/>
        </w:rPr>
        <w:t>пп</w:t>
      </w:r>
      <w:proofErr w:type="spellEnd"/>
      <w:r w:rsidRPr="00686F1E">
        <w:rPr>
          <w:sz w:val="22"/>
          <w:szCs w:val="22"/>
        </w:rPr>
        <w:t>. 4.</w:t>
      </w:r>
      <w:r>
        <w:rPr>
          <w:sz w:val="22"/>
          <w:szCs w:val="22"/>
        </w:rPr>
        <w:t>2</w:t>
      </w:r>
      <w:r w:rsidRPr="00686F1E">
        <w:rPr>
          <w:sz w:val="22"/>
          <w:szCs w:val="22"/>
        </w:rPr>
        <w:t>.1.-4.</w:t>
      </w:r>
      <w:r>
        <w:rPr>
          <w:sz w:val="22"/>
          <w:szCs w:val="22"/>
        </w:rPr>
        <w:t>2</w:t>
      </w:r>
      <w:r w:rsidRPr="00686F1E">
        <w:rPr>
          <w:sz w:val="22"/>
          <w:szCs w:val="22"/>
        </w:rPr>
        <w:t>.2 настоящего Договора, производится посредством аккредитива.</w:t>
      </w:r>
      <w:r>
        <w:t xml:space="preserve"> </w:t>
      </w:r>
      <w:r w:rsidRPr="00686F1E">
        <w:rPr>
          <w:b/>
          <w:color w:val="FF0000"/>
          <w:sz w:val="22"/>
          <w:szCs w:val="22"/>
        </w:rPr>
        <w:t>Тестовый Тест Тестович</w:t>
      </w:r>
      <w:r w:rsidRPr="007D4B93">
        <w:rPr>
          <w:b/>
          <w:bCs/>
          <w:sz w:val="22"/>
          <w:szCs w:val="22"/>
        </w:rPr>
        <w:t xml:space="preserve"> </w:t>
      </w:r>
      <w:r w:rsidRPr="007D4B93">
        <w:rPr>
          <w:b/>
          <w:color w:val="212121"/>
          <w:sz w:val="21"/>
          <w:szCs w:val="21"/>
          <w:shd w:val="clear" w:color="auto" w:fill="FFFFFF"/>
        </w:rPr>
        <w:t xml:space="preserve">, </w:t>
      </w:r>
      <w:r w:rsidRPr="007D4B93">
        <w:rPr>
          <w:sz w:val="22"/>
          <w:szCs w:val="22"/>
        </w:rPr>
        <w:t>в день подписания Кредитного</w:t>
      </w:r>
      <w:r w:rsidRPr="00686F1E">
        <w:rPr>
          <w:sz w:val="22"/>
          <w:szCs w:val="22"/>
        </w:rPr>
        <w:t xml:space="preserve"> договора с Банком открывает безотзывный, покрытый, </w:t>
      </w:r>
      <w:proofErr w:type="spellStart"/>
      <w:r w:rsidRPr="00686F1E">
        <w:rPr>
          <w:sz w:val="22"/>
          <w:szCs w:val="22"/>
        </w:rPr>
        <w:t>безакцептный</w:t>
      </w:r>
      <w:proofErr w:type="spellEnd"/>
      <w:r w:rsidRPr="00686F1E">
        <w:rPr>
          <w:sz w:val="22"/>
          <w:szCs w:val="22"/>
        </w:rPr>
        <w:t xml:space="preserve"> аккредитив в </w:t>
      </w:r>
      <w:r w:rsidR="007D4B93">
        <w:rPr>
          <w:rFonts w:eastAsia="Arial"/>
          <w:sz w:val="22"/>
          <w:szCs w:val="22"/>
          <w:lang w:eastAsia="ar-SA"/>
        </w:rPr>
        <w:t>Акционерном Обществе Банк «ДОМ</w:t>
      </w:r>
      <w:proofErr w:type="gramStart"/>
      <w:r w:rsidR="007D4B93">
        <w:rPr>
          <w:rFonts w:eastAsia="Arial"/>
          <w:sz w:val="22"/>
          <w:szCs w:val="22"/>
          <w:lang w:eastAsia="ar-SA"/>
        </w:rPr>
        <w:t>.Р</w:t>
      </w:r>
      <w:proofErr w:type="gramEnd"/>
      <w:r w:rsidR="007D4B93">
        <w:rPr>
          <w:rFonts w:eastAsia="Arial"/>
          <w:sz w:val="22"/>
          <w:szCs w:val="22"/>
          <w:lang w:eastAsia="ar-SA"/>
        </w:rPr>
        <w:t>Ф»</w:t>
      </w:r>
      <w:r w:rsidR="007D4B93">
        <w:rPr>
          <w:rFonts w:eastAsia="Arial"/>
          <w:color w:val="000000"/>
          <w:sz w:val="22"/>
          <w:szCs w:val="22"/>
          <w:lang w:eastAsia="ar-SA"/>
        </w:rPr>
        <w:t xml:space="preserve"> </w:t>
      </w:r>
      <w:r w:rsidRPr="00686F1E">
        <w:rPr>
          <w:sz w:val="22"/>
          <w:szCs w:val="22"/>
        </w:rPr>
        <w:t xml:space="preserve">(Банк – эмитент) в размере </w:t>
      </w:r>
      <w:r w:rsidRPr="00686F1E">
        <w:rPr>
          <w:b/>
          <w:bCs/>
          <w:sz w:val="21"/>
          <w:szCs w:val="21"/>
        </w:rPr>
        <w:t>4 020 000 (Четыре миллиона двадцать тысяч) рублей 00 копеек</w:t>
      </w:r>
      <w:r w:rsidRPr="00686F1E">
        <w:rPr>
          <w:spacing w:val="-6"/>
          <w:sz w:val="22"/>
          <w:szCs w:val="22"/>
        </w:rPr>
        <w:t xml:space="preserve"> на следующих условиях:</w:t>
      </w:r>
    </w:p>
    <w:p w:rsidR="00686F1E" w:rsidRDefault="00686F1E" w:rsidP="00686F1E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425"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- Плательщик: Участник долевого строительства;</w:t>
      </w:r>
    </w:p>
    <w:p w:rsidR="00686F1E" w:rsidRDefault="00686F1E" w:rsidP="00686F1E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425"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 xml:space="preserve">- Банк-эмитент и исполняющий банк: </w:t>
      </w:r>
      <w:r w:rsidR="007D4B93">
        <w:rPr>
          <w:bCs/>
          <w:sz w:val="22"/>
          <w:szCs w:val="22"/>
        </w:rPr>
        <w:t>АО «Банк ДОМ</w:t>
      </w:r>
      <w:proofErr w:type="gramStart"/>
      <w:r w:rsidR="007D4B93">
        <w:rPr>
          <w:bCs/>
          <w:sz w:val="22"/>
          <w:szCs w:val="22"/>
        </w:rPr>
        <w:t>.Р</w:t>
      </w:r>
      <w:proofErr w:type="gramEnd"/>
      <w:r w:rsidR="007D4B93">
        <w:rPr>
          <w:bCs/>
          <w:sz w:val="22"/>
          <w:szCs w:val="22"/>
        </w:rPr>
        <w:t>Ф»</w:t>
      </w:r>
      <w:r>
        <w:rPr>
          <w:spacing w:val="-6"/>
          <w:sz w:val="22"/>
          <w:szCs w:val="22"/>
        </w:rPr>
        <w:t>;</w:t>
      </w:r>
    </w:p>
    <w:p w:rsidR="00686F1E" w:rsidRDefault="00686F1E" w:rsidP="00686F1E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425"/>
        <w:jc w:val="both"/>
        <w:rPr>
          <w:spacing w:val="-6"/>
          <w:sz w:val="22"/>
          <w:szCs w:val="22"/>
          <w:lang w:val="en-US"/>
        </w:rPr>
      </w:pPr>
      <w:r>
        <w:rPr>
          <w:spacing w:val="-6"/>
          <w:sz w:val="22"/>
          <w:szCs w:val="22"/>
          <w:lang w:val="en-US"/>
        </w:rPr>
        <w:t xml:space="preserve">- </w:t>
      </w:r>
      <w:r>
        <w:rPr>
          <w:spacing w:val="-6"/>
          <w:sz w:val="22"/>
          <w:szCs w:val="22"/>
        </w:rPr>
        <w:t>Сумма</w:t>
      </w:r>
      <w:r>
        <w:rPr>
          <w:spacing w:val="-6"/>
          <w:sz w:val="22"/>
          <w:szCs w:val="22"/>
          <w:lang w:val="en-US"/>
        </w:rPr>
        <w:t xml:space="preserve"> </w:t>
      </w:r>
      <w:r>
        <w:rPr>
          <w:spacing w:val="-6"/>
          <w:sz w:val="22"/>
          <w:szCs w:val="22"/>
        </w:rPr>
        <w:t>аккредитива</w:t>
      </w:r>
      <w:r>
        <w:rPr>
          <w:spacing w:val="-6"/>
          <w:sz w:val="22"/>
          <w:szCs w:val="22"/>
          <w:lang w:val="en-US"/>
        </w:rPr>
        <w:t xml:space="preserve">: </w:t>
      </w:r>
      <w:r>
        <w:rPr>
          <w:b/>
          <w:bCs/>
          <w:sz w:val="21"/>
          <w:szCs w:val="21"/>
          <w:lang w:val="en-US"/>
        </w:rPr>
        <w:t>4 020 000 (Четыре миллиона двадцать тысяч) рублей 00 копеек</w:t>
      </w:r>
      <w:r>
        <w:rPr>
          <w:spacing w:val="-6"/>
          <w:sz w:val="22"/>
          <w:szCs w:val="22"/>
          <w:lang w:val="en-US"/>
        </w:rPr>
        <w:t>;</w:t>
      </w:r>
    </w:p>
    <w:p w:rsidR="00686F1E" w:rsidRDefault="00686F1E" w:rsidP="00686F1E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425"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 xml:space="preserve">- Срок действия аккредитива: </w:t>
      </w:r>
      <w:r w:rsidR="007D4B93">
        <w:rPr>
          <w:spacing w:val="-6"/>
          <w:sz w:val="22"/>
          <w:szCs w:val="22"/>
        </w:rPr>
        <w:t>120</w:t>
      </w:r>
      <w:r>
        <w:rPr>
          <w:spacing w:val="-6"/>
          <w:sz w:val="22"/>
          <w:szCs w:val="22"/>
        </w:rPr>
        <w:t xml:space="preserve"> (</w:t>
      </w:r>
      <w:r w:rsidR="007D4B93">
        <w:rPr>
          <w:spacing w:val="-6"/>
          <w:sz w:val="22"/>
          <w:szCs w:val="22"/>
        </w:rPr>
        <w:t>сто двадцать</w:t>
      </w:r>
      <w:r>
        <w:rPr>
          <w:spacing w:val="-6"/>
          <w:sz w:val="22"/>
          <w:szCs w:val="22"/>
        </w:rPr>
        <w:t xml:space="preserve">) календарных дней </w:t>
      </w:r>
      <w:proofErr w:type="gramStart"/>
      <w:r>
        <w:rPr>
          <w:spacing w:val="-6"/>
          <w:sz w:val="22"/>
          <w:szCs w:val="22"/>
        </w:rPr>
        <w:t>с даты открытия</w:t>
      </w:r>
      <w:proofErr w:type="gramEnd"/>
      <w:r>
        <w:rPr>
          <w:spacing w:val="-6"/>
          <w:sz w:val="22"/>
          <w:szCs w:val="22"/>
        </w:rPr>
        <w:t>;</w:t>
      </w:r>
    </w:p>
    <w:p w:rsidR="00686F1E" w:rsidRDefault="00686F1E" w:rsidP="00686F1E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0" w:firstLine="425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- Способ исполнения аккредитива: путем осуществления платежа в размере суммы аккредитива на счет </w:t>
      </w:r>
      <w:proofErr w:type="spellStart"/>
      <w:r>
        <w:rPr>
          <w:color w:val="000000" w:themeColor="text1"/>
          <w:sz w:val="22"/>
          <w:szCs w:val="22"/>
        </w:rPr>
        <w:t>эскроу</w:t>
      </w:r>
      <w:proofErr w:type="spellEnd"/>
      <w:r>
        <w:rPr>
          <w:color w:val="000000" w:themeColor="text1"/>
          <w:sz w:val="22"/>
          <w:szCs w:val="22"/>
        </w:rPr>
        <w:t xml:space="preserve"> в течение 2 (двух) рабочих дней, при представлении Застройщиком электронного образа Договора и выписки из ЕГРН подтверждающей государственную регистрацию.</w:t>
      </w:r>
    </w:p>
    <w:p w:rsidR="00686F1E" w:rsidRDefault="00686F1E" w:rsidP="00686F1E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0" w:firstLine="425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Представление документов по аккредитиву  посредством электронных каналов осуществляется путем направления получателем с адреса электронной почты </w:t>
      </w:r>
      <w:hyperlink r:id="rId9" w:history="1">
        <w:r>
          <w:rPr>
            <w:rStyle w:val="a3"/>
            <w:spacing w:val="-6"/>
            <w:sz w:val="22"/>
            <w:szCs w:val="22"/>
          </w:rPr>
          <w:t>a.golyanskiy@sds-finance.ru</w:t>
        </w:r>
      </w:hyperlink>
      <w:r>
        <w:rPr>
          <w:rStyle w:val="a3"/>
          <w:spacing w:val="-6"/>
          <w:sz w:val="22"/>
          <w:szCs w:val="22"/>
        </w:rPr>
        <w:t xml:space="preserve">, </w:t>
      </w:r>
      <w:hyperlink r:id="rId10" w:history="1">
        <w:r w:rsidRPr="0067075C">
          <w:rPr>
            <w:rStyle w:val="a3"/>
            <w:spacing w:val="-6"/>
            <w:sz w:val="22"/>
            <w:szCs w:val="22"/>
            <w:lang w:eastAsia="ar-SA"/>
          </w:rPr>
          <w:t>m.shidlovsciy@sds-finance.ru</w:t>
        </w:r>
      </w:hyperlink>
      <w:r>
        <w:rPr>
          <w:spacing w:val="-6"/>
          <w:sz w:val="22"/>
          <w:szCs w:val="22"/>
          <w:lang w:eastAsia="ar-SA"/>
        </w:rPr>
        <w:t xml:space="preserve"> </w:t>
      </w:r>
      <w:r>
        <w:rPr>
          <w:sz w:val="21"/>
          <w:szCs w:val="21"/>
        </w:rPr>
        <w:t xml:space="preserve">  на адрес электронной почты в  </w:t>
      </w:r>
      <w:r w:rsidR="007D4B93">
        <w:rPr>
          <w:bCs/>
          <w:sz w:val="22"/>
          <w:szCs w:val="22"/>
        </w:rPr>
        <w:t>АО «Банк ДОМ</w:t>
      </w:r>
      <w:proofErr w:type="gramStart"/>
      <w:r w:rsidR="007D4B93">
        <w:rPr>
          <w:bCs/>
          <w:sz w:val="22"/>
          <w:szCs w:val="22"/>
        </w:rPr>
        <w:t>.Р</w:t>
      </w:r>
      <w:proofErr w:type="gramEnd"/>
      <w:r w:rsidR="007D4B93">
        <w:rPr>
          <w:bCs/>
          <w:sz w:val="22"/>
          <w:szCs w:val="22"/>
        </w:rPr>
        <w:t>Ф»</w:t>
      </w:r>
      <w:r>
        <w:rPr>
          <w:spacing w:val="-6"/>
          <w:sz w:val="21"/>
          <w:szCs w:val="21"/>
        </w:rPr>
        <w:t xml:space="preserve"> </w:t>
      </w:r>
      <w:r w:rsidR="007D4B93" w:rsidRPr="007D4B93">
        <w:rPr>
          <w:spacing w:val="-6"/>
          <w:sz w:val="21"/>
          <w:szCs w:val="21"/>
          <w:highlight w:val="yellow"/>
        </w:rPr>
        <w:t>__________________________</w:t>
      </w:r>
      <w:r>
        <w:rPr>
          <w:sz w:val="21"/>
          <w:szCs w:val="21"/>
        </w:rPr>
        <w:t xml:space="preserve"> Исполняющий банк, электронный образ Договора и выписки из ЕГРН, с информацией  регистрирующего органа о государственной регистрации сделки долевого участия и обременения прав требований в виде залога (ипотеки), возникающего на основании закона в обеспечение исполнения обязательств по Кредитному договору.</w:t>
      </w:r>
    </w:p>
    <w:p w:rsidR="007D4B93" w:rsidRDefault="00686F1E" w:rsidP="007D4B93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0" w:firstLine="425"/>
        <w:jc w:val="both"/>
        <w:rPr>
          <w:color w:val="000000" w:themeColor="text1"/>
          <w:sz w:val="21"/>
          <w:szCs w:val="21"/>
        </w:rPr>
      </w:pPr>
      <w:r>
        <w:rPr>
          <w:color w:val="000000" w:themeColor="text1"/>
          <w:sz w:val="21"/>
          <w:szCs w:val="21"/>
        </w:rPr>
        <w:t xml:space="preserve">- Расходы по оплате аккредитива: комиссию Банка-эмитента и комиссию Исполняющего банка оплачивает Участник долевого строительства. </w:t>
      </w:r>
    </w:p>
    <w:p w:rsidR="007D4B93" w:rsidRDefault="007D4B93" w:rsidP="007D4B93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0" w:firstLine="425"/>
        <w:jc w:val="both"/>
        <w:rPr>
          <w:color w:val="000000" w:themeColor="text1"/>
          <w:sz w:val="21"/>
          <w:szCs w:val="21"/>
        </w:rPr>
      </w:pPr>
      <w:r>
        <w:rPr>
          <w:color w:val="000000" w:themeColor="text1"/>
          <w:sz w:val="21"/>
          <w:szCs w:val="21"/>
        </w:rPr>
        <w:t xml:space="preserve">- </w:t>
      </w:r>
      <w:r w:rsidRPr="007D4B93">
        <w:rPr>
          <w:color w:val="000000" w:themeColor="text1"/>
          <w:sz w:val="21"/>
          <w:szCs w:val="21"/>
        </w:rPr>
        <w:t>Закрытие Аккредитива производится:</w:t>
      </w:r>
    </w:p>
    <w:p w:rsidR="007D4B93" w:rsidRDefault="007D4B93" w:rsidP="007D4B93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0" w:firstLine="425"/>
        <w:jc w:val="both"/>
        <w:rPr>
          <w:color w:val="000000" w:themeColor="text1"/>
          <w:sz w:val="21"/>
          <w:szCs w:val="21"/>
        </w:rPr>
      </w:pPr>
      <w:r>
        <w:rPr>
          <w:color w:val="000000" w:themeColor="text1"/>
          <w:sz w:val="21"/>
          <w:szCs w:val="21"/>
        </w:rPr>
        <w:t xml:space="preserve">- </w:t>
      </w:r>
      <w:r w:rsidRPr="007D4B93">
        <w:rPr>
          <w:color w:val="000000" w:themeColor="text1"/>
          <w:sz w:val="21"/>
          <w:szCs w:val="21"/>
        </w:rPr>
        <w:t xml:space="preserve">При исполнении Аккредитива путем оплаты по нему денежных средств на счет </w:t>
      </w:r>
      <w:proofErr w:type="spellStart"/>
      <w:r w:rsidRPr="007D4B93">
        <w:rPr>
          <w:color w:val="000000" w:themeColor="text1"/>
          <w:sz w:val="21"/>
          <w:szCs w:val="21"/>
        </w:rPr>
        <w:t>эскроу</w:t>
      </w:r>
      <w:proofErr w:type="spellEnd"/>
      <w:r w:rsidRPr="007D4B93">
        <w:rPr>
          <w:color w:val="000000" w:themeColor="text1"/>
          <w:sz w:val="21"/>
          <w:szCs w:val="21"/>
        </w:rPr>
        <w:t>.</w:t>
      </w:r>
    </w:p>
    <w:p w:rsidR="007D4B93" w:rsidRDefault="007D4B93" w:rsidP="007D4B93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0" w:firstLine="425"/>
        <w:jc w:val="both"/>
        <w:rPr>
          <w:color w:val="000000" w:themeColor="text1"/>
          <w:sz w:val="21"/>
          <w:szCs w:val="21"/>
        </w:rPr>
      </w:pPr>
      <w:r>
        <w:rPr>
          <w:color w:val="000000" w:themeColor="text1"/>
          <w:sz w:val="21"/>
          <w:szCs w:val="21"/>
        </w:rPr>
        <w:t xml:space="preserve">- </w:t>
      </w:r>
      <w:r w:rsidRPr="007D4B93">
        <w:rPr>
          <w:color w:val="000000" w:themeColor="text1"/>
          <w:sz w:val="21"/>
          <w:szCs w:val="21"/>
        </w:rPr>
        <w:t>По истечении срока Аккредитива.</w:t>
      </w:r>
    </w:p>
    <w:p w:rsidR="007D4B93" w:rsidRDefault="007D4B93" w:rsidP="007D4B93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0" w:firstLine="425"/>
        <w:jc w:val="both"/>
        <w:rPr>
          <w:color w:val="000000" w:themeColor="text1"/>
          <w:sz w:val="21"/>
          <w:szCs w:val="21"/>
        </w:rPr>
      </w:pPr>
      <w:r w:rsidRPr="007D4B93">
        <w:rPr>
          <w:color w:val="000000" w:themeColor="text1"/>
          <w:sz w:val="21"/>
          <w:szCs w:val="21"/>
        </w:rPr>
        <w:t xml:space="preserve">- Расходы по открытию аккредитива, изменению условий аккредитива несет Участник долевого строительства; </w:t>
      </w:r>
    </w:p>
    <w:p w:rsidR="007D4B93" w:rsidRDefault="007D4B93" w:rsidP="007D4B93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0" w:firstLine="425"/>
        <w:jc w:val="both"/>
        <w:rPr>
          <w:color w:val="000000" w:themeColor="text1"/>
          <w:sz w:val="21"/>
          <w:szCs w:val="21"/>
        </w:rPr>
      </w:pPr>
      <w:r w:rsidRPr="007D4B93">
        <w:rPr>
          <w:color w:val="000000" w:themeColor="text1"/>
          <w:sz w:val="21"/>
          <w:szCs w:val="21"/>
        </w:rPr>
        <w:t>- условия изменения/отмены аккредитива – только при наличии согласия Застройщика и Банка;</w:t>
      </w:r>
    </w:p>
    <w:p w:rsidR="007D4B93" w:rsidRDefault="007D4B93" w:rsidP="007D4B93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0" w:firstLine="425"/>
        <w:jc w:val="both"/>
        <w:rPr>
          <w:color w:val="000000" w:themeColor="text1"/>
          <w:sz w:val="21"/>
          <w:szCs w:val="21"/>
        </w:rPr>
      </w:pPr>
      <w:r w:rsidRPr="007D4B93">
        <w:rPr>
          <w:color w:val="000000" w:themeColor="text1"/>
          <w:sz w:val="21"/>
          <w:szCs w:val="21"/>
        </w:rPr>
        <w:t xml:space="preserve">- </w:t>
      </w:r>
      <w:proofErr w:type="gramStart"/>
      <w:r w:rsidRPr="007D4B93">
        <w:rPr>
          <w:color w:val="000000" w:themeColor="text1"/>
          <w:sz w:val="21"/>
          <w:szCs w:val="21"/>
        </w:rPr>
        <w:t>дополнительные</w:t>
      </w:r>
      <w:proofErr w:type="gramEnd"/>
      <w:r w:rsidRPr="007D4B93">
        <w:rPr>
          <w:color w:val="000000" w:themeColor="text1"/>
          <w:sz w:val="21"/>
          <w:szCs w:val="21"/>
        </w:rPr>
        <w:t xml:space="preserve"> условия-частичная оплата не предусмотрена.</w:t>
      </w:r>
    </w:p>
    <w:p w:rsidR="00686F1E" w:rsidRDefault="00686F1E" w:rsidP="00686F1E">
      <w:pPr>
        <w:pStyle w:val="ad"/>
        <w:widowControl w:val="0"/>
        <w:shd w:val="clear" w:color="auto" w:fill="FFFFFF"/>
        <w:tabs>
          <w:tab w:val="left" w:pos="851"/>
          <w:tab w:val="left" w:pos="1134"/>
        </w:tabs>
        <w:suppressAutoHyphens/>
        <w:autoSpaceDE w:val="0"/>
        <w:ind w:left="0" w:firstLine="425"/>
        <w:jc w:val="both"/>
        <w:rPr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4.4. </w:t>
      </w:r>
      <w:proofErr w:type="gramStart"/>
      <w:r>
        <w:rPr>
          <w:rFonts w:eastAsia="Calibri"/>
          <w:sz w:val="22"/>
          <w:szCs w:val="22"/>
        </w:rPr>
        <w:t>На основании п. 5 ст. 5 и п. 1 ст. 77 Федерального закона № 102-ФЗ «Об ипотеке (залоге недвижимости)»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(залога)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договору.</w:t>
      </w:r>
      <w:proofErr w:type="gramEnd"/>
      <w:r>
        <w:rPr>
          <w:rFonts w:eastAsia="Calibri"/>
          <w:sz w:val="22"/>
          <w:szCs w:val="22"/>
        </w:rPr>
        <w:t xml:space="preserve"> Залогодержателем по данному залогу будет являться Банк, а залогодателем – Участник долевого строительства.</w:t>
      </w:r>
    </w:p>
    <w:p w:rsidR="00686F1E" w:rsidRDefault="00686F1E" w:rsidP="00686F1E">
      <w:pPr>
        <w:tabs>
          <w:tab w:val="left" w:pos="0"/>
          <w:tab w:val="left" w:pos="851"/>
        </w:tabs>
        <w:ind w:firstLine="70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Залог прав требования на получение Помещения в собственность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 Помещения, на Участника долевого строительства. </w:t>
      </w:r>
    </w:p>
    <w:p w:rsidR="00686F1E" w:rsidRDefault="00686F1E" w:rsidP="00686F1E">
      <w:pPr>
        <w:tabs>
          <w:tab w:val="left" w:pos="720"/>
          <w:tab w:val="left" w:pos="144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</w:t>
      </w:r>
      <w:proofErr w:type="spellStart"/>
      <w:r>
        <w:rPr>
          <w:sz w:val="22"/>
          <w:szCs w:val="22"/>
        </w:rPr>
        <w:t>нерегистрации</w:t>
      </w:r>
      <w:proofErr w:type="spellEnd"/>
      <w:r>
        <w:rPr>
          <w:sz w:val="22"/>
          <w:szCs w:val="22"/>
        </w:rPr>
        <w:t xml:space="preserve"> залога (ипотеки) прав требования в целях обеспечения исполнения обязательств по Кредитному договору Участник долевого строительства заключает с Банком Договор о залоге Прав требования. Права требования по Договору участия в долевом строительстве будут считаться находящимися </w:t>
      </w:r>
      <w:proofErr w:type="gramStart"/>
      <w:r>
        <w:rPr>
          <w:sz w:val="22"/>
          <w:szCs w:val="22"/>
        </w:rPr>
        <w:t>в залоге у Банка с момента государственной регистрации Договора о залоге прав требования до момента</w:t>
      </w:r>
      <w:proofErr w:type="gramEnd"/>
      <w:r>
        <w:rPr>
          <w:sz w:val="22"/>
          <w:szCs w:val="22"/>
        </w:rPr>
        <w:t xml:space="preserve"> полного исполнения сторонами своих обязательств по Договору участия в долевом строительстве.</w:t>
      </w:r>
    </w:p>
    <w:p w:rsidR="00686F1E" w:rsidRDefault="00686F1E" w:rsidP="00686F1E">
      <w:pPr>
        <w:tabs>
          <w:tab w:val="left" w:pos="0"/>
          <w:tab w:val="left" w:pos="851"/>
        </w:tabs>
        <w:ind w:firstLine="70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На основании п.1 ст. 77 Федерального закона «Об ипотеке (залоге недвижимости)»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договору. Залогодержателем по данному залогу будет являться Банк, залогодателем – Участник долевого строительства.</w:t>
      </w:r>
    </w:p>
    <w:p w:rsidR="00686F1E" w:rsidRDefault="00686F1E" w:rsidP="00686F1E">
      <w:pPr>
        <w:tabs>
          <w:tab w:val="left" w:pos="0"/>
          <w:tab w:val="left" w:pos="851"/>
        </w:tabs>
        <w:ind w:firstLine="70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Право залога Банка на Помещение удостоверяется закладной, оформляемой в соответствии с законодательством РФ Участником долевого строительства.</w:t>
      </w:r>
    </w:p>
    <w:p w:rsidR="00686F1E" w:rsidRDefault="00686F1E" w:rsidP="00686F1E">
      <w:pPr>
        <w:tabs>
          <w:tab w:val="left" w:pos="0"/>
          <w:tab w:val="left" w:pos="851"/>
        </w:tabs>
        <w:ind w:firstLine="70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Последующая ипотека, иное обременение, отчуждение, уступка права требования, перепланировка/переустройство Помещения могут быть осуществлены только с письменного согласия Банка. </w:t>
      </w:r>
      <w:r>
        <w:rPr>
          <w:sz w:val="22"/>
          <w:szCs w:val="20"/>
        </w:rPr>
        <w:t>Застройщик гарантирует Участнику долевого строительства, что на момент подписания настоящего Договора права требования по настоящему Договору на Объект долевого строительства не проданы и не отчуждены в любой иной форме, не заложены, не сданы в аренду, не находятся под арестом или запретом, не являются предметом судебного спора.</w:t>
      </w:r>
    </w:p>
    <w:p w:rsidR="00686F1E" w:rsidRDefault="00686F1E" w:rsidP="00686F1E">
      <w:pPr>
        <w:tabs>
          <w:tab w:val="left" w:pos="0"/>
          <w:tab w:val="left" w:pos="851"/>
        </w:tabs>
        <w:ind w:firstLine="70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Застройщик обязуется информировать Банк о расторжении/прекращении настоящего Договора не позднее 3 (Трех) рабочих дней с момента расторжения/прекращения настоящего Договора.</w:t>
      </w:r>
    </w:p>
    <w:p w:rsidR="00202C4A" w:rsidRPr="004C5B02" w:rsidRDefault="00D87E25" w:rsidP="00DB5E93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C5B02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>4.</w:t>
      </w:r>
      <w:r w:rsidR="00686F1E">
        <w:rPr>
          <w:rFonts w:ascii="Times New Roman" w:hAnsi="Times New Roman" w:cs="Times New Roman"/>
          <w:color w:val="000000" w:themeColor="text1"/>
          <w:sz w:val="22"/>
          <w:szCs w:val="22"/>
        </w:rPr>
        <w:t>5</w:t>
      </w:r>
      <w:r w:rsidR="00202C4A" w:rsidRPr="004C5B02">
        <w:rPr>
          <w:rFonts w:ascii="Times New Roman" w:hAnsi="Times New Roman" w:cs="Times New Roman"/>
          <w:color w:val="000000" w:themeColor="text1"/>
          <w:sz w:val="22"/>
          <w:szCs w:val="22"/>
        </w:rPr>
        <w:t>. Обязанность Участника долевого строительства по</w:t>
      </w:r>
      <w:r w:rsidR="00372126" w:rsidRPr="004C5B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202C4A" w:rsidRPr="004C5B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уплате обусловленной Договором цены считается исполненной с момента поступления денежных средств на открытый в уполномоченном банке счет </w:t>
      </w:r>
      <w:proofErr w:type="spellStart"/>
      <w:r w:rsidR="00202C4A" w:rsidRPr="004C5B02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="00202C4A" w:rsidRPr="004C5B02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:rsidR="00ED2AC5" w:rsidRPr="00F80ABA" w:rsidRDefault="00ED2AC5" w:rsidP="00DB5E93">
      <w:pPr>
        <w:jc w:val="center"/>
        <w:rPr>
          <w:b/>
          <w:sz w:val="22"/>
          <w:szCs w:val="22"/>
        </w:rPr>
      </w:pPr>
    </w:p>
    <w:p w:rsidR="003D218C" w:rsidRPr="00F80ABA" w:rsidRDefault="003D218C" w:rsidP="007A76A5">
      <w:pPr>
        <w:pStyle w:val="ad"/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F80ABA">
        <w:rPr>
          <w:b/>
          <w:sz w:val="22"/>
          <w:szCs w:val="22"/>
        </w:rPr>
        <w:t>ПРАВА И ОБЯЗАННОСТИ ЗАСТРОЙЩИКА</w:t>
      </w:r>
    </w:p>
    <w:p w:rsidR="003D218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Застройщик обязуется:</w:t>
      </w:r>
    </w:p>
    <w:p w:rsidR="008C125C" w:rsidRPr="00F80ABA" w:rsidRDefault="00A4708D" w:rsidP="008C12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 xml:space="preserve">5.1. </w:t>
      </w:r>
      <w:r w:rsidR="008C125C" w:rsidRPr="00F80ABA">
        <w:rPr>
          <w:rFonts w:ascii="Times New Roman" w:hAnsi="Times New Roman" w:cs="Times New Roman"/>
          <w:sz w:val="22"/>
          <w:szCs w:val="22"/>
        </w:rPr>
        <w:t>Осуществить подачу настоящего договора в форме электронного документа в регистрационный орган для государственной регистрации.</w:t>
      </w:r>
    </w:p>
    <w:p w:rsidR="00A4708D" w:rsidRPr="00F80ABA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5.</w:t>
      </w:r>
      <w:r w:rsidR="008C125C" w:rsidRPr="00F80ABA">
        <w:rPr>
          <w:rFonts w:ascii="Times New Roman" w:hAnsi="Times New Roman" w:cs="Times New Roman"/>
          <w:sz w:val="22"/>
          <w:szCs w:val="22"/>
        </w:rPr>
        <w:t>2</w:t>
      </w:r>
      <w:r w:rsidRPr="00F80ABA">
        <w:rPr>
          <w:rFonts w:ascii="Times New Roman" w:hAnsi="Times New Roman" w:cs="Times New Roman"/>
          <w:sz w:val="22"/>
          <w:szCs w:val="22"/>
        </w:rPr>
        <w:t xml:space="preserve">. </w:t>
      </w:r>
      <w:proofErr w:type="gramStart"/>
      <w:r w:rsidRPr="00F80ABA">
        <w:rPr>
          <w:rFonts w:ascii="Times New Roman" w:hAnsi="Times New Roman" w:cs="Times New Roman"/>
          <w:sz w:val="22"/>
          <w:szCs w:val="22"/>
        </w:rPr>
        <w:t>Обеспечить строительство Дома  и выполнение своими силами или с привлечением третьих лиц всех работ по строительству Дома в полном объеме и по благоустройству территории домовладения по адресу, указанному в п. 1.1. настоящего Договора, включая все работы, предусмотренные проектной документацией, а также иные работы, не упомянутые в этих документах, но необходимые для сооружения Дома (включая Помещени</w:t>
      </w:r>
      <w:r w:rsidR="005A604A" w:rsidRPr="00F80ABA">
        <w:rPr>
          <w:rFonts w:ascii="Times New Roman" w:hAnsi="Times New Roman" w:cs="Times New Roman"/>
          <w:sz w:val="22"/>
          <w:szCs w:val="22"/>
        </w:rPr>
        <w:t>е</w:t>
      </w:r>
      <w:r w:rsidRPr="00F80ABA">
        <w:rPr>
          <w:rFonts w:ascii="Times New Roman" w:hAnsi="Times New Roman" w:cs="Times New Roman"/>
          <w:sz w:val="22"/>
          <w:szCs w:val="22"/>
        </w:rPr>
        <w:t xml:space="preserve"> в нем) и его ввода</w:t>
      </w:r>
      <w:proofErr w:type="gramEnd"/>
      <w:r w:rsidRPr="00F80ABA">
        <w:rPr>
          <w:rFonts w:ascii="Times New Roman" w:hAnsi="Times New Roman" w:cs="Times New Roman"/>
          <w:sz w:val="22"/>
          <w:szCs w:val="22"/>
        </w:rPr>
        <w:t xml:space="preserve"> в эксплуатацию в установленном законодательством РФ порядке.</w:t>
      </w:r>
    </w:p>
    <w:p w:rsidR="00A4708D" w:rsidRPr="00F80ABA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5.</w:t>
      </w:r>
      <w:r w:rsidR="008C125C" w:rsidRPr="00F80ABA">
        <w:rPr>
          <w:rFonts w:ascii="Times New Roman" w:hAnsi="Times New Roman" w:cs="Times New Roman"/>
          <w:sz w:val="22"/>
          <w:szCs w:val="22"/>
        </w:rPr>
        <w:t>3</w:t>
      </w:r>
      <w:r w:rsidRPr="00F80ABA">
        <w:rPr>
          <w:rFonts w:ascii="Times New Roman" w:hAnsi="Times New Roman" w:cs="Times New Roman"/>
          <w:sz w:val="22"/>
          <w:szCs w:val="22"/>
        </w:rPr>
        <w:t>. Осуществлять взаимодействие с органами государственной власти и муниципальными органами, в том числе с органами надзора и контроля, по вопросам, связанным со строительством (созданием) Дома и входящими в рамки принятых обязательств по настоящему договору.</w:t>
      </w:r>
    </w:p>
    <w:p w:rsidR="003D218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5.</w:t>
      </w:r>
      <w:r w:rsidR="008C125C" w:rsidRPr="00F80ABA">
        <w:rPr>
          <w:rFonts w:ascii="Times New Roman" w:hAnsi="Times New Roman" w:cs="Times New Roman"/>
          <w:sz w:val="22"/>
          <w:szCs w:val="22"/>
        </w:rPr>
        <w:t>4</w:t>
      </w:r>
      <w:r w:rsidRPr="00F80ABA">
        <w:rPr>
          <w:rFonts w:ascii="Times New Roman" w:hAnsi="Times New Roman" w:cs="Times New Roman"/>
          <w:sz w:val="22"/>
          <w:szCs w:val="22"/>
        </w:rPr>
        <w:t xml:space="preserve">. Завершить строительство Дома и ввести его в эксплуатацию в срок </w:t>
      </w:r>
      <w:r w:rsidR="00F555DF" w:rsidRPr="00F80AB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не позднее</w:t>
      </w:r>
      <w:r w:rsidR="009003F2" w:rsidRPr="00F80AB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01.09.2025</w:t>
      </w:r>
      <w:r w:rsidRPr="00F80AB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.</w:t>
      </w:r>
    </w:p>
    <w:p w:rsidR="003D218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5.</w:t>
      </w:r>
      <w:r w:rsidR="008C125C" w:rsidRPr="00F80ABA">
        <w:rPr>
          <w:rFonts w:ascii="Times New Roman" w:hAnsi="Times New Roman" w:cs="Times New Roman"/>
          <w:sz w:val="22"/>
          <w:szCs w:val="22"/>
        </w:rPr>
        <w:t xml:space="preserve">5. </w:t>
      </w:r>
      <w:r w:rsidRPr="00F80ABA">
        <w:rPr>
          <w:rFonts w:ascii="Times New Roman" w:hAnsi="Times New Roman" w:cs="Times New Roman"/>
          <w:sz w:val="22"/>
          <w:szCs w:val="22"/>
        </w:rPr>
        <w:t>Передать Участнику долевого строительства Помещени</w:t>
      </w:r>
      <w:r w:rsidR="00EA7546" w:rsidRPr="00F80ABA">
        <w:rPr>
          <w:rFonts w:ascii="Times New Roman" w:hAnsi="Times New Roman" w:cs="Times New Roman"/>
          <w:sz w:val="22"/>
          <w:szCs w:val="22"/>
        </w:rPr>
        <w:t>е</w:t>
      </w:r>
      <w:r w:rsidRPr="00F80ABA">
        <w:rPr>
          <w:rFonts w:ascii="Times New Roman" w:hAnsi="Times New Roman" w:cs="Times New Roman"/>
          <w:sz w:val="22"/>
          <w:szCs w:val="22"/>
        </w:rPr>
        <w:t xml:space="preserve"> </w:t>
      </w:r>
      <w:r w:rsidR="009B3980" w:rsidRPr="00F80ABA">
        <w:rPr>
          <w:rFonts w:ascii="Times New Roman" w:hAnsi="Times New Roman" w:cs="Times New Roman"/>
          <w:b/>
          <w:sz w:val="22"/>
          <w:szCs w:val="22"/>
        </w:rPr>
        <w:t xml:space="preserve">в течение </w:t>
      </w:r>
      <w:r w:rsidR="001A7864" w:rsidRPr="00F80ABA">
        <w:rPr>
          <w:rFonts w:ascii="Times New Roman" w:hAnsi="Times New Roman" w:cs="Times New Roman"/>
          <w:b/>
          <w:color w:val="222222"/>
          <w:sz w:val="22"/>
          <w:szCs w:val="22"/>
        </w:rPr>
        <w:t>6 (шести)</w:t>
      </w:r>
      <w:r w:rsidR="009B3980" w:rsidRPr="00F80ABA">
        <w:rPr>
          <w:rFonts w:ascii="Times New Roman" w:hAnsi="Times New Roman" w:cs="Times New Roman"/>
          <w:b/>
          <w:sz w:val="22"/>
          <w:szCs w:val="22"/>
        </w:rPr>
        <w:t xml:space="preserve"> месяцев с момента получения разрешения на ввод объекта (Дома) в эксплуатацию</w:t>
      </w:r>
      <w:r w:rsidRPr="00F80ABA">
        <w:rPr>
          <w:rFonts w:ascii="Times New Roman" w:hAnsi="Times New Roman" w:cs="Times New Roman"/>
          <w:sz w:val="22"/>
          <w:szCs w:val="22"/>
        </w:rPr>
        <w:t>.</w:t>
      </w:r>
      <w:r w:rsidRPr="00F80ABA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</w:p>
    <w:p w:rsidR="003D218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5.</w:t>
      </w:r>
      <w:r w:rsidR="008C125C" w:rsidRPr="00F80ABA">
        <w:rPr>
          <w:rFonts w:ascii="Times New Roman" w:hAnsi="Times New Roman" w:cs="Times New Roman"/>
          <w:sz w:val="22"/>
          <w:szCs w:val="22"/>
        </w:rPr>
        <w:t>6</w:t>
      </w:r>
      <w:r w:rsidRPr="00F80ABA">
        <w:rPr>
          <w:rFonts w:ascii="Times New Roman" w:hAnsi="Times New Roman" w:cs="Times New Roman"/>
          <w:sz w:val="22"/>
          <w:szCs w:val="22"/>
        </w:rPr>
        <w:t>. Передача Помещени</w:t>
      </w:r>
      <w:r w:rsidR="005A604A" w:rsidRPr="00F80ABA">
        <w:rPr>
          <w:rFonts w:ascii="Times New Roman" w:hAnsi="Times New Roman" w:cs="Times New Roman"/>
          <w:sz w:val="22"/>
          <w:szCs w:val="22"/>
        </w:rPr>
        <w:t>я</w:t>
      </w:r>
      <w:r w:rsidRPr="00F80ABA">
        <w:rPr>
          <w:rFonts w:ascii="Times New Roman" w:hAnsi="Times New Roman" w:cs="Times New Roman"/>
          <w:sz w:val="22"/>
          <w:szCs w:val="22"/>
        </w:rPr>
        <w:t xml:space="preserve"> осуществляется  в порядке, установленном разделом 7 настоящего Договора</w:t>
      </w:r>
      <w:r w:rsidRPr="00F80ABA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Pr="00F80ABA">
        <w:rPr>
          <w:rFonts w:ascii="Times New Roman" w:hAnsi="Times New Roman" w:cs="Times New Roman"/>
          <w:sz w:val="22"/>
          <w:szCs w:val="22"/>
        </w:rPr>
        <w:t>Застройщик вправе исполнить свои обязательства по передаче Помещени</w:t>
      </w:r>
      <w:r w:rsidR="005A604A" w:rsidRPr="00F80ABA">
        <w:rPr>
          <w:rFonts w:ascii="Times New Roman" w:hAnsi="Times New Roman" w:cs="Times New Roman"/>
          <w:sz w:val="22"/>
          <w:szCs w:val="22"/>
        </w:rPr>
        <w:t>я</w:t>
      </w:r>
      <w:r w:rsidRPr="00F80ABA">
        <w:rPr>
          <w:rFonts w:ascii="Times New Roman" w:hAnsi="Times New Roman" w:cs="Times New Roman"/>
          <w:sz w:val="22"/>
          <w:szCs w:val="22"/>
        </w:rPr>
        <w:t xml:space="preserve"> досрочно</w:t>
      </w:r>
      <w:r w:rsidR="004F0AA7" w:rsidRPr="00F80ABA">
        <w:rPr>
          <w:rFonts w:ascii="Times New Roman" w:hAnsi="Times New Roman" w:cs="Times New Roman"/>
          <w:sz w:val="22"/>
          <w:szCs w:val="22"/>
        </w:rPr>
        <w:t>, а также в соответствии со ст. 359 ГК РФ, удержать Помещение до полной оплаты Участником долевого строительства цены Договора, при этом положения п. 10.1. настоящего Договора не применяются</w:t>
      </w:r>
      <w:r w:rsidRPr="00F80ABA">
        <w:rPr>
          <w:rFonts w:ascii="Times New Roman" w:hAnsi="Times New Roman" w:cs="Times New Roman"/>
          <w:b/>
          <w:sz w:val="22"/>
          <w:szCs w:val="22"/>
        </w:rPr>
        <w:t>.</w:t>
      </w:r>
    </w:p>
    <w:p w:rsidR="00463C32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5.</w:t>
      </w:r>
      <w:r w:rsidR="008C125C" w:rsidRPr="00F80ABA">
        <w:rPr>
          <w:rFonts w:ascii="Times New Roman" w:hAnsi="Times New Roman" w:cs="Times New Roman"/>
          <w:sz w:val="22"/>
          <w:szCs w:val="22"/>
        </w:rPr>
        <w:t>7</w:t>
      </w:r>
      <w:r w:rsidRPr="00F80ABA">
        <w:rPr>
          <w:rFonts w:ascii="Times New Roman" w:hAnsi="Times New Roman" w:cs="Times New Roman"/>
          <w:sz w:val="22"/>
          <w:szCs w:val="22"/>
        </w:rPr>
        <w:t xml:space="preserve">. </w:t>
      </w:r>
      <w:r w:rsidR="00463C32" w:rsidRPr="00F80ABA">
        <w:rPr>
          <w:rFonts w:ascii="Times New Roman" w:hAnsi="Times New Roman" w:cs="Times New Roman"/>
          <w:sz w:val="22"/>
          <w:szCs w:val="22"/>
        </w:rPr>
        <w:t>Обязательства Застройщика по настоящему Договору считаются исполненными с момента подписания Сторонами передаточного акта о передаче Помещения или с момента составления одностороннего акта передачи в силу п. 7.4. настоящего Договора.</w:t>
      </w:r>
    </w:p>
    <w:p w:rsidR="00BD42F6" w:rsidRPr="00F80ABA" w:rsidRDefault="00BD42F6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D218C" w:rsidRPr="00F80ABA" w:rsidRDefault="003D218C" w:rsidP="007A76A5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ПРАВА И ОБЯЗАННОСТИ УЧАСТНИКА ДОЛЕВОГО СТРОИТЕЛЬСТВА</w:t>
      </w:r>
    </w:p>
    <w:p w:rsidR="003D218C" w:rsidRPr="00F80ABA" w:rsidRDefault="003D218C" w:rsidP="00DB5E93">
      <w:pPr>
        <w:pStyle w:val="ConsPlusNormal"/>
        <w:widowControl/>
        <w:ind w:firstLine="540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Участник долевого строительства обязуется:</w:t>
      </w:r>
    </w:p>
    <w:p w:rsidR="003D218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 xml:space="preserve">6.1. </w:t>
      </w:r>
      <w:r w:rsidR="00AE1203" w:rsidRPr="00F80ABA">
        <w:rPr>
          <w:rFonts w:ascii="Times New Roman" w:hAnsi="Times New Roman" w:cs="Times New Roman"/>
          <w:sz w:val="22"/>
          <w:szCs w:val="22"/>
        </w:rPr>
        <w:t>Осуществить подачу настоящего договора в форме электронного документа в регистрационный орган для государственной регистрации.</w:t>
      </w:r>
    </w:p>
    <w:p w:rsidR="00AE1203" w:rsidRPr="00F80ABA" w:rsidRDefault="00AE1203" w:rsidP="00AE120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6.2. Уплатить цену согласно п. 3.1. настоящего Договора в порядке и на условиях, предусмотренных настоящим Договором.</w:t>
      </w:r>
    </w:p>
    <w:p w:rsidR="003D218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6.</w:t>
      </w:r>
      <w:r w:rsidR="00003DA1" w:rsidRPr="00F80ABA">
        <w:rPr>
          <w:rFonts w:ascii="Times New Roman" w:hAnsi="Times New Roman" w:cs="Times New Roman"/>
          <w:sz w:val="22"/>
          <w:szCs w:val="22"/>
        </w:rPr>
        <w:t>3</w:t>
      </w:r>
      <w:r w:rsidRPr="00F80ABA">
        <w:rPr>
          <w:rFonts w:ascii="Times New Roman" w:hAnsi="Times New Roman" w:cs="Times New Roman"/>
          <w:sz w:val="22"/>
          <w:szCs w:val="22"/>
        </w:rPr>
        <w:t>. С момента подписания передаточного акта нести все расходы, связанные с содержанием, эксплуатацией и управлением общим имуществом Дома, оплачивать расходы, связанные с содержанием Помещения, коммунальные услуги.</w:t>
      </w:r>
    </w:p>
    <w:p w:rsidR="003D218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6.</w:t>
      </w:r>
      <w:r w:rsidR="00003DA1" w:rsidRPr="00F80ABA">
        <w:rPr>
          <w:rFonts w:ascii="Times New Roman" w:hAnsi="Times New Roman" w:cs="Times New Roman"/>
          <w:sz w:val="22"/>
          <w:szCs w:val="22"/>
        </w:rPr>
        <w:t>4</w:t>
      </w:r>
      <w:r w:rsidRPr="00F80ABA">
        <w:rPr>
          <w:rFonts w:ascii="Times New Roman" w:hAnsi="Times New Roman" w:cs="Times New Roman"/>
          <w:sz w:val="22"/>
          <w:szCs w:val="22"/>
        </w:rPr>
        <w:t>. Самостоятельно и за свой счет оформить техническую документацию на Помещени</w:t>
      </w:r>
      <w:r w:rsidR="005A604A" w:rsidRPr="00F80ABA">
        <w:rPr>
          <w:rFonts w:ascii="Times New Roman" w:hAnsi="Times New Roman" w:cs="Times New Roman"/>
          <w:sz w:val="22"/>
          <w:szCs w:val="22"/>
        </w:rPr>
        <w:t>е</w:t>
      </w:r>
      <w:r w:rsidRPr="00F80ABA">
        <w:rPr>
          <w:rFonts w:ascii="Times New Roman" w:hAnsi="Times New Roman" w:cs="Times New Roman"/>
          <w:sz w:val="22"/>
          <w:szCs w:val="22"/>
        </w:rPr>
        <w:t>, осуществить государственную регистрацию права собственности на переданн</w:t>
      </w:r>
      <w:r w:rsidR="005A604A" w:rsidRPr="00F80ABA">
        <w:rPr>
          <w:rFonts w:ascii="Times New Roman" w:hAnsi="Times New Roman" w:cs="Times New Roman"/>
          <w:sz w:val="22"/>
          <w:szCs w:val="22"/>
        </w:rPr>
        <w:t>ое</w:t>
      </w:r>
      <w:r w:rsidRPr="00F80ABA">
        <w:rPr>
          <w:rFonts w:ascii="Times New Roman" w:hAnsi="Times New Roman" w:cs="Times New Roman"/>
          <w:sz w:val="22"/>
          <w:szCs w:val="22"/>
        </w:rPr>
        <w:t xml:space="preserve"> Помещени</w:t>
      </w:r>
      <w:r w:rsidR="005A604A" w:rsidRPr="00F80ABA">
        <w:rPr>
          <w:rFonts w:ascii="Times New Roman" w:hAnsi="Times New Roman" w:cs="Times New Roman"/>
          <w:sz w:val="22"/>
          <w:szCs w:val="22"/>
        </w:rPr>
        <w:t>е</w:t>
      </w:r>
      <w:r w:rsidRPr="00F80ABA">
        <w:rPr>
          <w:rFonts w:ascii="Times New Roman" w:hAnsi="Times New Roman" w:cs="Times New Roman"/>
          <w:sz w:val="22"/>
          <w:szCs w:val="22"/>
        </w:rPr>
        <w:t xml:space="preserve"> в уполномоченном органе. Расходы на государственную регистрацию права собственности Участника долевого строительства на Помещени</w:t>
      </w:r>
      <w:r w:rsidR="005A604A" w:rsidRPr="00F80ABA">
        <w:rPr>
          <w:rFonts w:ascii="Times New Roman" w:hAnsi="Times New Roman" w:cs="Times New Roman"/>
          <w:sz w:val="22"/>
          <w:szCs w:val="22"/>
        </w:rPr>
        <w:t>е</w:t>
      </w:r>
      <w:r w:rsidRPr="00F80ABA">
        <w:rPr>
          <w:rFonts w:ascii="Times New Roman" w:hAnsi="Times New Roman" w:cs="Times New Roman"/>
          <w:sz w:val="22"/>
          <w:szCs w:val="22"/>
        </w:rPr>
        <w:t xml:space="preserve"> в цену настоящего Договора не включаются.</w:t>
      </w:r>
    </w:p>
    <w:p w:rsidR="00463C32" w:rsidRPr="00F80ABA" w:rsidRDefault="00003DA1" w:rsidP="00DB5E9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80ABA">
        <w:rPr>
          <w:rFonts w:ascii="Times New Roman" w:hAnsi="Times New Roman" w:cs="Times New Roman"/>
          <w:color w:val="000000" w:themeColor="text1"/>
          <w:sz w:val="22"/>
          <w:szCs w:val="22"/>
        </w:rPr>
        <w:t>6.5</w:t>
      </w:r>
      <w:r w:rsidR="007966C3" w:rsidRPr="00F80AB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463C32" w:rsidRPr="00F80AB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Участник долевого строительства вправе уступить третьим лицам свои права требования по настоящему Договору  после уплаты цены настоящего Договора и до момента подписания сторонами передаточного акта или иного документа о передаче Помещения. </w:t>
      </w:r>
    </w:p>
    <w:p w:rsidR="00F04BB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color w:val="000000" w:themeColor="text1"/>
          <w:sz w:val="22"/>
          <w:szCs w:val="22"/>
        </w:rPr>
        <w:t>6.</w:t>
      </w:r>
      <w:r w:rsidR="00003DA1" w:rsidRPr="00F80ABA">
        <w:rPr>
          <w:rFonts w:ascii="Times New Roman" w:hAnsi="Times New Roman" w:cs="Times New Roman"/>
          <w:color w:val="000000" w:themeColor="text1"/>
          <w:sz w:val="22"/>
          <w:szCs w:val="22"/>
        </w:rPr>
        <w:t>6</w:t>
      </w:r>
      <w:r w:rsidRPr="00F80ABA">
        <w:rPr>
          <w:rFonts w:ascii="Times New Roman" w:hAnsi="Times New Roman" w:cs="Times New Roman"/>
          <w:color w:val="000000" w:themeColor="text1"/>
          <w:sz w:val="22"/>
          <w:szCs w:val="22"/>
        </w:rPr>
        <w:t>. Обязательства Участника долевого строительства</w:t>
      </w:r>
      <w:r w:rsidRPr="00F80ABA">
        <w:rPr>
          <w:rFonts w:ascii="Times New Roman" w:hAnsi="Times New Roman" w:cs="Times New Roman"/>
          <w:sz w:val="22"/>
          <w:szCs w:val="22"/>
        </w:rPr>
        <w:t xml:space="preserve"> считаются исполненными с момента уплаты в полном объеме денежных сре</w:t>
      </w:r>
      <w:proofErr w:type="gramStart"/>
      <w:r w:rsidRPr="00F80ABA">
        <w:rPr>
          <w:rFonts w:ascii="Times New Roman" w:hAnsi="Times New Roman" w:cs="Times New Roman"/>
          <w:sz w:val="22"/>
          <w:szCs w:val="22"/>
        </w:rPr>
        <w:t>дств в с</w:t>
      </w:r>
      <w:proofErr w:type="gramEnd"/>
      <w:r w:rsidRPr="00F80ABA">
        <w:rPr>
          <w:rFonts w:ascii="Times New Roman" w:hAnsi="Times New Roman" w:cs="Times New Roman"/>
          <w:sz w:val="22"/>
          <w:szCs w:val="22"/>
        </w:rPr>
        <w:t>оответствии с пунктом 3.1. настоящего Договора и подписания Сторонами передаточного акта.</w:t>
      </w:r>
    </w:p>
    <w:p w:rsidR="00624F11" w:rsidRPr="00F80ABA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6.</w:t>
      </w:r>
      <w:r w:rsidR="00003DA1" w:rsidRPr="00F80ABA">
        <w:rPr>
          <w:rFonts w:ascii="Times New Roman" w:hAnsi="Times New Roman" w:cs="Times New Roman"/>
          <w:sz w:val="22"/>
          <w:szCs w:val="22"/>
        </w:rPr>
        <w:t>7</w:t>
      </w:r>
      <w:r w:rsidRPr="00F80ABA">
        <w:rPr>
          <w:rFonts w:ascii="Times New Roman" w:hAnsi="Times New Roman" w:cs="Times New Roman"/>
          <w:sz w:val="22"/>
          <w:szCs w:val="22"/>
        </w:rPr>
        <w:t xml:space="preserve">. </w:t>
      </w:r>
      <w:r w:rsidR="00624F11" w:rsidRPr="00F80ABA">
        <w:rPr>
          <w:rFonts w:ascii="Times New Roman" w:hAnsi="Times New Roman" w:cs="Times New Roman"/>
          <w:sz w:val="22"/>
          <w:szCs w:val="22"/>
        </w:rPr>
        <w:t xml:space="preserve">Подписывая настоящий договор, Участник долевого строительства дает согласие на </w:t>
      </w:r>
      <w:r w:rsidR="002E3D18" w:rsidRPr="00F80ABA">
        <w:rPr>
          <w:rFonts w:ascii="Times New Roman" w:hAnsi="Times New Roman" w:cs="Times New Roman"/>
          <w:sz w:val="22"/>
          <w:szCs w:val="22"/>
        </w:rPr>
        <w:t xml:space="preserve">передачу в </w:t>
      </w:r>
      <w:r w:rsidR="00624F11" w:rsidRPr="00F80ABA">
        <w:rPr>
          <w:rFonts w:ascii="Times New Roman" w:hAnsi="Times New Roman" w:cs="Times New Roman"/>
          <w:sz w:val="22"/>
          <w:szCs w:val="22"/>
        </w:rPr>
        <w:t xml:space="preserve"> ипотек</w:t>
      </w:r>
      <w:r w:rsidR="002E3D18" w:rsidRPr="00F80ABA">
        <w:rPr>
          <w:rFonts w:ascii="Times New Roman" w:hAnsi="Times New Roman" w:cs="Times New Roman"/>
          <w:sz w:val="22"/>
          <w:szCs w:val="22"/>
        </w:rPr>
        <w:t>у</w:t>
      </w:r>
      <w:r w:rsidR="00624F11" w:rsidRPr="00F80ABA">
        <w:rPr>
          <w:rFonts w:ascii="Times New Roman" w:hAnsi="Times New Roman" w:cs="Times New Roman"/>
          <w:sz w:val="22"/>
          <w:szCs w:val="22"/>
        </w:rPr>
        <w:t xml:space="preserve"> земельного участка в пользу кредитной организации, в обеспечение по кредитным договорам, заключенным в целях финансирования строительства.</w:t>
      </w:r>
    </w:p>
    <w:p w:rsidR="00534392" w:rsidRPr="00F80ABA" w:rsidRDefault="002F7152" w:rsidP="00DB5E93">
      <w:pPr>
        <w:ind w:firstLine="567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 </w:t>
      </w:r>
      <w:r w:rsidR="00AF51E6" w:rsidRPr="00F80ABA">
        <w:rPr>
          <w:sz w:val="22"/>
          <w:szCs w:val="22"/>
        </w:rPr>
        <w:t xml:space="preserve">Подписывая настоящий договор,  Участник долевого строительства дает  согласие на передачу земельного участка с кадастровым номером:  </w:t>
      </w:r>
      <w:r w:rsidR="00DB5E93" w:rsidRPr="00F80ABA">
        <w:rPr>
          <w:color w:val="222222"/>
          <w:sz w:val="22"/>
          <w:szCs w:val="22"/>
        </w:rPr>
        <w:t>42:12:0102001:58</w:t>
      </w:r>
      <w:r w:rsidR="00AF51E6" w:rsidRPr="00F80ABA">
        <w:rPr>
          <w:sz w:val="22"/>
          <w:szCs w:val="22"/>
        </w:rPr>
        <w:t xml:space="preserve">; </w:t>
      </w:r>
      <w:proofErr w:type="gramStart"/>
      <w:r w:rsidR="00AF51E6" w:rsidRPr="00F80ABA">
        <w:rPr>
          <w:sz w:val="22"/>
          <w:szCs w:val="22"/>
        </w:rPr>
        <w:t xml:space="preserve">любого земельного участка, образованного из земельного участка с кадастровым номером: </w:t>
      </w:r>
      <w:r w:rsidR="00DB5E93" w:rsidRPr="00F80ABA">
        <w:rPr>
          <w:color w:val="222222"/>
          <w:sz w:val="22"/>
          <w:szCs w:val="22"/>
        </w:rPr>
        <w:t>42:12:0102001:58</w:t>
      </w:r>
      <w:r w:rsidR="00AF51E6" w:rsidRPr="00F80ABA">
        <w:rPr>
          <w:sz w:val="22"/>
          <w:szCs w:val="22"/>
        </w:rPr>
        <w:t xml:space="preserve">, в залог любому банку в целях обеспечения обязательств Застройщика по целевому кредиту на строительство (создание) любого объекта недвижимости, расположенного на земельном участке с кадастровым номером: </w:t>
      </w:r>
      <w:r w:rsidR="00DB5E93" w:rsidRPr="00F80ABA">
        <w:rPr>
          <w:color w:val="222222"/>
          <w:sz w:val="22"/>
          <w:szCs w:val="22"/>
        </w:rPr>
        <w:t>42:12:0102001:58</w:t>
      </w:r>
      <w:r w:rsidR="00AF51E6" w:rsidRPr="00F80ABA">
        <w:rPr>
          <w:sz w:val="22"/>
          <w:szCs w:val="22"/>
        </w:rPr>
        <w:t xml:space="preserve">, а также на любом земельном участке, образованном из земельного участка с кадастровым номером: </w:t>
      </w:r>
      <w:r w:rsidR="00DB5E93" w:rsidRPr="00F80ABA">
        <w:rPr>
          <w:color w:val="222222"/>
          <w:sz w:val="22"/>
          <w:szCs w:val="22"/>
        </w:rPr>
        <w:t>42:12:0102001:58</w:t>
      </w:r>
      <w:r w:rsidR="00AF51E6" w:rsidRPr="00F80ABA">
        <w:rPr>
          <w:sz w:val="22"/>
          <w:szCs w:val="22"/>
        </w:rPr>
        <w:t xml:space="preserve">. </w:t>
      </w:r>
      <w:proofErr w:type="gramEnd"/>
    </w:p>
    <w:p w:rsidR="00F80ABA" w:rsidRPr="00F80ABA" w:rsidRDefault="00F80ABA" w:rsidP="00F80ABA">
      <w:pPr>
        <w:ind w:firstLine="567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Участник долевого строительства уведомлен о том, что земельный участок с кадастровым номером: </w:t>
      </w:r>
      <w:r w:rsidRPr="00F80ABA">
        <w:rPr>
          <w:color w:val="222222"/>
          <w:sz w:val="22"/>
          <w:szCs w:val="22"/>
        </w:rPr>
        <w:t>42:12:0102001:58</w:t>
      </w:r>
      <w:r w:rsidRPr="00F80ABA">
        <w:rPr>
          <w:sz w:val="22"/>
          <w:szCs w:val="22"/>
        </w:rPr>
        <w:t xml:space="preserve">, принадлежащий Застройщику на праве собственности, находится в залоге (ипотеке) у ПАО </w:t>
      </w:r>
      <w:r w:rsidR="00D6334F">
        <w:rPr>
          <w:sz w:val="22"/>
          <w:szCs w:val="22"/>
        </w:rPr>
        <w:t>Сбербанк</w:t>
      </w:r>
      <w:r w:rsidRPr="00F80ABA">
        <w:rPr>
          <w:sz w:val="22"/>
          <w:szCs w:val="22"/>
        </w:rPr>
        <w:t xml:space="preserve">. </w:t>
      </w:r>
    </w:p>
    <w:p w:rsidR="00AF51E6" w:rsidRPr="00F80ABA" w:rsidRDefault="00AF51E6" w:rsidP="00DB5E93">
      <w:pPr>
        <w:ind w:firstLine="567"/>
        <w:jc w:val="both"/>
        <w:rPr>
          <w:sz w:val="22"/>
          <w:szCs w:val="22"/>
        </w:rPr>
      </w:pPr>
      <w:proofErr w:type="gramStart"/>
      <w:r w:rsidRPr="00F80ABA">
        <w:rPr>
          <w:sz w:val="22"/>
          <w:szCs w:val="22"/>
        </w:rPr>
        <w:lastRenderedPageBreak/>
        <w:t xml:space="preserve">Подписывая настоящий договор,  Участник долевого строительства дает согласие на раздел земельного участка с кадастровым номером:  </w:t>
      </w:r>
      <w:r w:rsidR="00DB5E93" w:rsidRPr="00F80ABA">
        <w:rPr>
          <w:color w:val="222222"/>
          <w:sz w:val="22"/>
          <w:szCs w:val="22"/>
        </w:rPr>
        <w:t>42:12:0102001:58</w:t>
      </w:r>
      <w:r w:rsidRPr="00F80ABA">
        <w:rPr>
          <w:sz w:val="22"/>
          <w:szCs w:val="22"/>
        </w:rPr>
        <w:t>,  его объединение, перераспределение, выдел из его состава земельных участков, формирование частей земельного участка, в том числе на изменение документации по планировке территории (проектов планировки, проектов межевания), градостроительных планов и любой иной документации, с целью формирования отдельных (самостоятельных) земельных участков под отдельными объектами</w:t>
      </w:r>
      <w:proofErr w:type="gramEnd"/>
      <w:r w:rsidRPr="00F80ABA">
        <w:rPr>
          <w:sz w:val="22"/>
          <w:szCs w:val="22"/>
        </w:rPr>
        <w:t xml:space="preserve"> </w:t>
      </w:r>
      <w:proofErr w:type="gramStart"/>
      <w:r w:rsidRPr="00F80ABA">
        <w:rPr>
          <w:sz w:val="22"/>
          <w:szCs w:val="22"/>
        </w:rPr>
        <w:t xml:space="preserve">недвижимости, построенными (созданными) или строящимися (создаваемыми) на земельном участке с кадастровым номером: </w:t>
      </w:r>
      <w:r w:rsidR="00DB5E93" w:rsidRPr="00F80ABA">
        <w:rPr>
          <w:color w:val="222222"/>
          <w:sz w:val="22"/>
          <w:szCs w:val="22"/>
        </w:rPr>
        <w:t>42:12:0102001:58</w:t>
      </w:r>
      <w:r w:rsidRPr="00F80ABA">
        <w:rPr>
          <w:sz w:val="22"/>
          <w:szCs w:val="22"/>
        </w:rPr>
        <w:t xml:space="preserve">, а также на перенос записи об ипотеке на предмет залога с земельного участка с кадастровым номером: </w:t>
      </w:r>
      <w:r w:rsidR="00DB5E93" w:rsidRPr="00F80ABA">
        <w:rPr>
          <w:color w:val="222222"/>
          <w:sz w:val="22"/>
          <w:szCs w:val="22"/>
        </w:rPr>
        <w:t>42:12:0102001:58</w:t>
      </w:r>
      <w:r w:rsidRPr="00F80ABA">
        <w:rPr>
          <w:sz w:val="22"/>
          <w:szCs w:val="22"/>
        </w:rPr>
        <w:t xml:space="preserve"> на земельный участок для строительства Дома, образованный из земельного участка с кадастровым номером: </w:t>
      </w:r>
      <w:r w:rsidR="00DB5E93" w:rsidRPr="00F80ABA">
        <w:rPr>
          <w:color w:val="222222"/>
          <w:sz w:val="22"/>
          <w:szCs w:val="22"/>
        </w:rPr>
        <w:t>42:12:0102001:58</w:t>
      </w:r>
      <w:r w:rsidR="00D87E25">
        <w:rPr>
          <w:color w:val="222222"/>
          <w:sz w:val="22"/>
          <w:szCs w:val="22"/>
        </w:rPr>
        <w:t xml:space="preserve"> </w:t>
      </w:r>
      <w:r w:rsidRPr="00F80ABA">
        <w:rPr>
          <w:sz w:val="22"/>
          <w:szCs w:val="22"/>
        </w:rPr>
        <w:t>в результате раздела, объединения, перераспределении, выдела.</w:t>
      </w:r>
      <w:proofErr w:type="gramEnd"/>
      <w:r w:rsidRPr="00F80ABA">
        <w:rPr>
          <w:sz w:val="22"/>
          <w:szCs w:val="22"/>
        </w:rPr>
        <w:t xml:space="preserve"> Настоящее согласие Участника долевого строительства является письменным согласием. </w:t>
      </w:r>
    </w:p>
    <w:p w:rsidR="00A34D68" w:rsidRPr="00F80ABA" w:rsidRDefault="00624F11" w:rsidP="00DB5E93">
      <w:pPr>
        <w:ind w:firstLine="567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Также Участник долевого строительства дает согласие</w:t>
      </w:r>
      <w:r w:rsidR="00462FB4" w:rsidRPr="00F80ABA">
        <w:rPr>
          <w:sz w:val="22"/>
          <w:szCs w:val="22"/>
        </w:rPr>
        <w:t xml:space="preserve">, на передачу в муниципальную собственность/собственность </w:t>
      </w:r>
      <w:proofErr w:type="spellStart"/>
      <w:r w:rsidR="00462FB4" w:rsidRPr="00F80ABA">
        <w:rPr>
          <w:sz w:val="22"/>
          <w:szCs w:val="22"/>
        </w:rPr>
        <w:t>ресурсоснабжающих</w:t>
      </w:r>
      <w:proofErr w:type="spellEnd"/>
      <w:r w:rsidR="00462FB4" w:rsidRPr="00F80ABA">
        <w:rPr>
          <w:sz w:val="22"/>
          <w:szCs w:val="22"/>
        </w:rPr>
        <w:t xml:space="preserve"> организаций</w:t>
      </w:r>
      <w:r w:rsidR="00C17CEE" w:rsidRPr="00F80ABA">
        <w:rPr>
          <w:sz w:val="22"/>
          <w:szCs w:val="22"/>
        </w:rPr>
        <w:t>/ собственность третьим лицам</w:t>
      </w:r>
      <w:r w:rsidR="00462FB4" w:rsidRPr="00F80ABA">
        <w:rPr>
          <w:sz w:val="22"/>
          <w:szCs w:val="22"/>
        </w:rPr>
        <w:t xml:space="preserve"> инженерных сетей</w:t>
      </w:r>
      <w:r w:rsidR="0087114B" w:rsidRPr="00F80ABA">
        <w:rPr>
          <w:sz w:val="22"/>
          <w:szCs w:val="22"/>
        </w:rPr>
        <w:t xml:space="preserve"> (оборудования)</w:t>
      </w:r>
      <w:r w:rsidR="00462FB4" w:rsidRPr="00F80ABA">
        <w:rPr>
          <w:sz w:val="22"/>
          <w:szCs w:val="22"/>
        </w:rPr>
        <w:t xml:space="preserve">, предназначенных для обслуживания </w:t>
      </w:r>
      <w:r w:rsidR="006578D5" w:rsidRPr="00F80ABA">
        <w:rPr>
          <w:sz w:val="22"/>
          <w:szCs w:val="22"/>
        </w:rPr>
        <w:t>Дома</w:t>
      </w:r>
      <w:r w:rsidR="00462FB4" w:rsidRPr="00F80ABA">
        <w:rPr>
          <w:sz w:val="22"/>
          <w:szCs w:val="22"/>
        </w:rPr>
        <w:t xml:space="preserve">  не являющихся общим имуществом</w:t>
      </w:r>
      <w:r w:rsidR="00A34D68" w:rsidRPr="00F80ABA">
        <w:rPr>
          <w:sz w:val="22"/>
          <w:szCs w:val="22"/>
        </w:rPr>
        <w:t>.</w:t>
      </w:r>
    </w:p>
    <w:p w:rsidR="00624F11" w:rsidRDefault="00624F11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При этом не требуется дополнительного уведомления Участника долевого строительства.</w:t>
      </w:r>
    </w:p>
    <w:p w:rsidR="004C5B02" w:rsidRDefault="004C5B02" w:rsidP="004C5B0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6.8. Подписывая настоящий договор, Участник долевого строительства дает согласие Застройщику на выбор организации, которая будет эксплуатировать Дом после оформления разрешения на ввод Дома в эксплуатацию в установленном законодательством порядке. Участник долевого строительства обязуется нести все расходы по содержанию, эксплуатации Помещения и мест общего пользования жилого дома, с момента подписания передаточного акта на Помещение.</w:t>
      </w:r>
    </w:p>
    <w:p w:rsidR="004C5B02" w:rsidRDefault="004C5B02" w:rsidP="004C5B0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6.9. </w:t>
      </w:r>
      <w:r w:rsidR="002479C5" w:rsidRPr="002479C5">
        <w:rPr>
          <w:rFonts w:ascii="Times New Roman" w:hAnsi="Times New Roman" w:cs="Times New Roman"/>
          <w:sz w:val="21"/>
          <w:szCs w:val="21"/>
        </w:rPr>
        <w:t xml:space="preserve">В  день  подписания Кредитного договора открыть безотзывной, покрытый, </w:t>
      </w:r>
      <w:proofErr w:type="spellStart"/>
      <w:r w:rsidR="002479C5" w:rsidRPr="002479C5">
        <w:rPr>
          <w:rFonts w:ascii="Times New Roman" w:hAnsi="Times New Roman" w:cs="Times New Roman"/>
          <w:sz w:val="21"/>
          <w:szCs w:val="21"/>
        </w:rPr>
        <w:t>безакцептный</w:t>
      </w:r>
      <w:proofErr w:type="spellEnd"/>
      <w:r w:rsidR="002479C5" w:rsidRPr="002479C5">
        <w:rPr>
          <w:rFonts w:ascii="Times New Roman" w:hAnsi="Times New Roman" w:cs="Times New Roman"/>
          <w:sz w:val="21"/>
          <w:szCs w:val="21"/>
        </w:rPr>
        <w:t xml:space="preserve"> аккредитив в </w:t>
      </w:r>
      <w:r w:rsidR="001B7CFB" w:rsidRPr="001B7CFB">
        <w:rPr>
          <w:rFonts w:ascii="Times New Roman" w:hAnsi="Times New Roman" w:cs="Times New Roman"/>
          <w:sz w:val="21"/>
          <w:szCs w:val="21"/>
        </w:rPr>
        <w:t>АО «Банк ДОМ</w:t>
      </w:r>
      <w:proofErr w:type="gramStart"/>
      <w:r w:rsidR="001B7CFB" w:rsidRPr="001B7CFB">
        <w:rPr>
          <w:rFonts w:ascii="Times New Roman" w:hAnsi="Times New Roman" w:cs="Times New Roman"/>
          <w:sz w:val="21"/>
          <w:szCs w:val="21"/>
        </w:rPr>
        <w:t>.Р</w:t>
      </w:r>
      <w:proofErr w:type="gramEnd"/>
      <w:r w:rsidR="001B7CFB" w:rsidRPr="001B7CFB">
        <w:rPr>
          <w:rFonts w:ascii="Times New Roman" w:hAnsi="Times New Roman" w:cs="Times New Roman"/>
          <w:sz w:val="21"/>
          <w:szCs w:val="21"/>
        </w:rPr>
        <w:t>Ф»</w:t>
      </w:r>
      <w:r w:rsidR="001B7CFB">
        <w:rPr>
          <w:rFonts w:ascii="Times New Roman" w:hAnsi="Times New Roman" w:cs="Times New Roman"/>
          <w:sz w:val="21"/>
          <w:szCs w:val="21"/>
        </w:rPr>
        <w:t>.</w:t>
      </w:r>
    </w:p>
    <w:p w:rsidR="000A01B8" w:rsidRPr="00F80ABA" w:rsidRDefault="000A01B8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5A604A" w:rsidRPr="00F80ABA" w:rsidRDefault="003D218C" w:rsidP="007A76A5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 xml:space="preserve">ПОРЯДОК ПЕРЕДАЧИ </w:t>
      </w:r>
      <w:r w:rsidR="005A604A" w:rsidRPr="00F80ABA">
        <w:rPr>
          <w:rFonts w:ascii="Times New Roman" w:hAnsi="Times New Roman" w:cs="Times New Roman"/>
          <w:b/>
          <w:sz w:val="22"/>
          <w:szCs w:val="22"/>
        </w:rPr>
        <w:t>ПОМЕЩЕНИЯ</w:t>
      </w:r>
    </w:p>
    <w:p w:rsidR="003D218C" w:rsidRPr="00F80ABA" w:rsidRDefault="003D218C" w:rsidP="00DB5E93">
      <w:pPr>
        <w:pStyle w:val="ConsPlusNormal"/>
        <w:widowControl/>
        <w:ind w:left="108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УЧАСТНИКУ ДОЛЕВОГО СТРОИТЕЛЬСТВА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F80ABA">
        <w:rPr>
          <w:bCs/>
          <w:sz w:val="22"/>
          <w:szCs w:val="22"/>
        </w:rPr>
        <w:t>7.1. Передача Помещени</w:t>
      </w:r>
      <w:r w:rsidR="005A604A" w:rsidRPr="00F80ABA">
        <w:rPr>
          <w:bCs/>
          <w:sz w:val="22"/>
          <w:szCs w:val="22"/>
        </w:rPr>
        <w:t>я</w:t>
      </w:r>
      <w:r w:rsidRPr="00F80ABA">
        <w:rPr>
          <w:bCs/>
          <w:sz w:val="22"/>
          <w:szCs w:val="22"/>
        </w:rPr>
        <w:t xml:space="preserve"> Застройщиком и принятие</w:t>
      </w:r>
      <w:r w:rsidR="005A604A" w:rsidRPr="00F80ABA">
        <w:rPr>
          <w:bCs/>
          <w:sz w:val="22"/>
          <w:szCs w:val="22"/>
        </w:rPr>
        <w:t xml:space="preserve"> его</w:t>
      </w:r>
      <w:r w:rsidRPr="00F80ABA">
        <w:rPr>
          <w:bCs/>
          <w:sz w:val="22"/>
          <w:szCs w:val="22"/>
        </w:rPr>
        <w:t xml:space="preserve"> Участником долевого строительства осуществляется по подписываемому Сторонами передаточному акту после получения в установленном порядке разрешения на ввод в эксплуатацию Дома.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bCs/>
          <w:sz w:val="22"/>
          <w:szCs w:val="22"/>
        </w:rPr>
        <w:t xml:space="preserve">7.2. </w:t>
      </w:r>
      <w:r w:rsidRPr="00F80ABA">
        <w:rPr>
          <w:sz w:val="22"/>
          <w:szCs w:val="22"/>
        </w:rPr>
        <w:t>Застройщик обязуется письменно сообщить Участнику долевого строительства о завершении строительства Дома и готовности Помещени</w:t>
      </w:r>
      <w:r w:rsidR="005A604A" w:rsidRPr="00F80ABA">
        <w:rPr>
          <w:sz w:val="22"/>
          <w:szCs w:val="22"/>
        </w:rPr>
        <w:t>я</w:t>
      </w:r>
      <w:r w:rsidRPr="00F80ABA">
        <w:rPr>
          <w:sz w:val="22"/>
          <w:szCs w:val="22"/>
        </w:rPr>
        <w:t xml:space="preserve"> к передаче, </w:t>
      </w:r>
      <w:r w:rsidRPr="00F80ABA">
        <w:rPr>
          <w:bCs/>
          <w:sz w:val="22"/>
          <w:szCs w:val="22"/>
        </w:rPr>
        <w:t>а также предупредить Участника долевого строительства о необходимости принятия Помещени</w:t>
      </w:r>
      <w:r w:rsidR="005A604A" w:rsidRPr="00F80ABA">
        <w:rPr>
          <w:bCs/>
          <w:sz w:val="22"/>
          <w:szCs w:val="22"/>
        </w:rPr>
        <w:t>я</w:t>
      </w:r>
      <w:r w:rsidRPr="00F80ABA">
        <w:rPr>
          <w:bCs/>
          <w:sz w:val="22"/>
          <w:szCs w:val="22"/>
        </w:rPr>
        <w:t xml:space="preserve"> и о последствиях бездействия Участника долевого строительства, предусмотренных законом</w:t>
      </w:r>
      <w:r w:rsidRPr="00F80ABA">
        <w:rPr>
          <w:b/>
          <w:sz w:val="22"/>
          <w:szCs w:val="22"/>
        </w:rPr>
        <w:t xml:space="preserve">. </w:t>
      </w:r>
      <w:r w:rsidRPr="00F80ABA">
        <w:rPr>
          <w:sz w:val="22"/>
          <w:szCs w:val="22"/>
        </w:rPr>
        <w:t>Сообщение должно быть направлено Участнику долевого строительства по почте заказным письмом с уведомлением о вручении либо курьерской службой доставки корреспонденции по указанному им почтовому адресу или вручено Участнику долевого строительства лично под расписку.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7.3. Участник долевого строительства, получивший сообщение Застройщика, указанное в п. 7.2. настоящего Договора, обязан приступить к  принятию Помещени</w:t>
      </w:r>
      <w:r w:rsidR="005A604A" w:rsidRPr="00F80ABA">
        <w:rPr>
          <w:sz w:val="22"/>
          <w:szCs w:val="22"/>
        </w:rPr>
        <w:t>я</w:t>
      </w:r>
      <w:r w:rsidRPr="00F80ABA">
        <w:rPr>
          <w:sz w:val="22"/>
          <w:szCs w:val="22"/>
        </w:rPr>
        <w:t xml:space="preserve"> в течение 5 (пяти) рабочих дней со дня получения указанного сообщения. При отсутствии обоснованных претензий к  качеству Помещени</w:t>
      </w:r>
      <w:r w:rsidR="005A604A" w:rsidRPr="00F80ABA">
        <w:rPr>
          <w:sz w:val="22"/>
          <w:szCs w:val="22"/>
        </w:rPr>
        <w:t>я</w:t>
      </w:r>
      <w:r w:rsidRPr="00F80ABA">
        <w:rPr>
          <w:sz w:val="22"/>
          <w:szCs w:val="22"/>
        </w:rPr>
        <w:t xml:space="preserve"> Участник долевого строительства обязан подписать передаточный акт и вернуть экземпляр передаточного акта Застройщику не позднее даты передачи Помещения.</w:t>
      </w:r>
    </w:p>
    <w:p w:rsidR="00BD42F6" w:rsidRPr="00F80ABA" w:rsidRDefault="003D218C" w:rsidP="00DB5E93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7.4. При уклонении Участника долевого строительства от принятия Помещени</w:t>
      </w:r>
      <w:r w:rsidR="005A604A" w:rsidRPr="00F80ABA">
        <w:rPr>
          <w:sz w:val="22"/>
          <w:szCs w:val="22"/>
        </w:rPr>
        <w:t>я</w:t>
      </w:r>
      <w:r w:rsidRPr="00F80ABA">
        <w:rPr>
          <w:sz w:val="22"/>
          <w:szCs w:val="22"/>
        </w:rPr>
        <w:t xml:space="preserve"> или при необоснованном отказе Участника долевого строительства от принятия Помещени</w:t>
      </w:r>
      <w:r w:rsidR="005A604A" w:rsidRPr="00F80ABA">
        <w:rPr>
          <w:sz w:val="22"/>
          <w:szCs w:val="22"/>
        </w:rPr>
        <w:t>я</w:t>
      </w:r>
      <w:r w:rsidRPr="00F80ABA">
        <w:rPr>
          <w:sz w:val="22"/>
          <w:szCs w:val="22"/>
        </w:rPr>
        <w:t xml:space="preserve"> Застройщик по </w:t>
      </w:r>
      <w:r w:rsidRPr="00F80ABA">
        <w:rPr>
          <w:color w:val="000000" w:themeColor="text1"/>
          <w:sz w:val="22"/>
          <w:szCs w:val="22"/>
        </w:rPr>
        <w:t xml:space="preserve">истечении </w:t>
      </w:r>
      <w:r w:rsidR="001E2AED" w:rsidRPr="00F80ABA">
        <w:rPr>
          <w:color w:val="000000" w:themeColor="text1"/>
          <w:sz w:val="22"/>
          <w:szCs w:val="22"/>
        </w:rPr>
        <w:t xml:space="preserve">двух месяцев </w:t>
      </w:r>
      <w:r w:rsidRPr="00F80ABA">
        <w:rPr>
          <w:color w:val="000000" w:themeColor="text1"/>
          <w:sz w:val="22"/>
          <w:szCs w:val="22"/>
        </w:rPr>
        <w:t xml:space="preserve"> </w:t>
      </w:r>
      <w:proofErr w:type="gramStart"/>
      <w:r w:rsidRPr="00F80ABA">
        <w:rPr>
          <w:color w:val="000000" w:themeColor="text1"/>
          <w:sz w:val="22"/>
          <w:szCs w:val="22"/>
        </w:rPr>
        <w:t>с даты получения</w:t>
      </w:r>
      <w:proofErr w:type="gramEnd"/>
      <w:r w:rsidRPr="00F80ABA">
        <w:rPr>
          <w:color w:val="000000" w:themeColor="text1"/>
          <w:sz w:val="22"/>
          <w:szCs w:val="22"/>
        </w:rPr>
        <w:t xml:space="preserve"> Участником долевого строительства сообщения Застройщика,</w:t>
      </w:r>
      <w:r w:rsidRPr="00F80ABA">
        <w:rPr>
          <w:sz w:val="22"/>
          <w:szCs w:val="22"/>
        </w:rPr>
        <w:t xml:space="preserve"> указанного в п. 7.2. настоящего Договора, вправе составить односторонний акт о передаче Помещени</w:t>
      </w:r>
      <w:r w:rsidR="005A604A" w:rsidRPr="00F80ABA">
        <w:rPr>
          <w:sz w:val="22"/>
          <w:szCs w:val="22"/>
        </w:rPr>
        <w:t>я</w:t>
      </w:r>
      <w:r w:rsidRPr="00F80ABA">
        <w:rPr>
          <w:sz w:val="22"/>
          <w:szCs w:val="22"/>
        </w:rPr>
        <w:t xml:space="preserve">. </w:t>
      </w:r>
      <w:proofErr w:type="gramStart"/>
      <w:r w:rsidRPr="00F80ABA">
        <w:rPr>
          <w:sz w:val="22"/>
          <w:szCs w:val="22"/>
        </w:rPr>
        <w:t>В случае отсутствия у Застройщика сведений о получении Участником долевого строительства такого сообщения Застройщик вправе составить односторонний акт о передаче Помещени</w:t>
      </w:r>
      <w:r w:rsidR="005A604A" w:rsidRPr="00F80ABA">
        <w:rPr>
          <w:sz w:val="22"/>
          <w:szCs w:val="22"/>
        </w:rPr>
        <w:t>я</w:t>
      </w:r>
      <w:r w:rsidRPr="00F80ABA">
        <w:rPr>
          <w:sz w:val="22"/>
          <w:szCs w:val="22"/>
        </w:rPr>
        <w:t xml:space="preserve"> с даты, когда оператором почтовой связи/курьерской службой доставки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адресу.</w:t>
      </w:r>
      <w:proofErr w:type="gramEnd"/>
      <w:r w:rsidRPr="00F80ABA">
        <w:rPr>
          <w:sz w:val="22"/>
          <w:szCs w:val="22"/>
        </w:rPr>
        <w:t xml:space="preserve"> При этом риск случайной гибели Помещени</w:t>
      </w:r>
      <w:r w:rsidR="005A604A" w:rsidRPr="00F80ABA">
        <w:rPr>
          <w:sz w:val="22"/>
          <w:szCs w:val="22"/>
        </w:rPr>
        <w:t>я</w:t>
      </w:r>
      <w:r w:rsidRPr="00F80ABA">
        <w:rPr>
          <w:sz w:val="22"/>
          <w:szCs w:val="22"/>
        </w:rPr>
        <w:t xml:space="preserve"> признается перешедшим к Участнику долевого строительства со дня составления одностороннего акта о передаче Помещени</w:t>
      </w:r>
      <w:r w:rsidR="00A65047" w:rsidRPr="00F80ABA">
        <w:rPr>
          <w:sz w:val="22"/>
          <w:szCs w:val="22"/>
        </w:rPr>
        <w:t>я</w:t>
      </w:r>
      <w:r w:rsidRPr="00F80ABA">
        <w:rPr>
          <w:sz w:val="22"/>
          <w:szCs w:val="22"/>
        </w:rPr>
        <w:t xml:space="preserve">. </w:t>
      </w:r>
    </w:p>
    <w:p w:rsidR="00C83941" w:rsidRPr="00F80ABA" w:rsidRDefault="00C83941" w:rsidP="00DB5E93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3D218C" w:rsidRPr="00F80ABA" w:rsidRDefault="003D218C" w:rsidP="007A76A5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ГАРАНТИИ КАЧЕСТВА</w:t>
      </w:r>
    </w:p>
    <w:p w:rsidR="00307DE9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 xml:space="preserve">8.1. </w:t>
      </w:r>
      <w:r w:rsidR="00307DE9" w:rsidRPr="00307DE9">
        <w:rPr>
          <w:rFonts w:ascii="Times New Roman" w:hAnsi="Times New Roman" w:cs="Times New Roman"/>
          <w:sz w:val="22"/>
          <w:szCs w:val="22"/>
        </w:rPr>
        <w:t>Качество Помещения, которое будет передано Застройщиком Участнику долевого строительства по настоящему Договору, должно соответствовать техническим и градостроительным регламентам, паспорту отделки помещений (Приложение № 2), а также иным обязательным требованиям.</w:t>
      </w:r>
    </w:p>
    <w:p w:rsidR="003D218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pacing w:val="9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 xml:space="preserve">8.2. </w:t>
      </w:r>
      <w:r w:rsidR="00A65047" w:rsidRPr="00C53874">
        <w:rPr>
          <w:rFonts w:ascii="Times New Roman" w:hAnsi="Times New Roman" w:cs="Times New Roman"/>
          <w:sz w:val="22"/>
          <w:szCs w:val="22"/>
        </w:rPr>
        <w:t>Гарантийный срок на подлежаще</w:t>
      </w:r>
      <w:r w:rsidR="00462775" w:rsidRPr="00C53874">
        <w:rPr>
          <w:rFonts w:ascii="Times New Roman" w:hAnsi="Times New Roman" w:cs="Times New Roman"/>
          <w:sz w:val="22"/>
          <w:szCs w:val="22"/>
        </w:rPr>
        <w:t>е передаче Помещени</w:t>
      </w:r>
      <w:r w:rsidR="00A65047" w:rsidRPr="00C53874">
        <w:rPr>
          <w:rFonts w:ascii="Times New Roman" w:hAnsi="Times New Roman" w:cs="Times New Roman"/>
          <w:sz w:val="22"/>
          <w:szCs w:val="22"/>
        </w:rPr>
        <w:t>е</w:t>
      </w:r>
      <w:r w:rsidR="00462775" w:rsidRPr="00C53874">
        <w:rPr>
          <w:rFonts w:ascii="Times New Roman" w:hAnsi="Times New Roman" w:cs="Times New Roman"/>
          <w:sz w:val="22"/>
          <w:szCs w:val="22"/>
        </w:rPr>
        <w:t xml:space="preserve"> устанавливается  5 (пять) лет. </w:t>
      </w:r>
      <w:r w:rsidR="00462775" w:rsidRPr="00C53874">
        <w:rPr>
          <w:rFonts w:ascii="Times New Roman" w:hAnsi="Times New Roman" w:cs="Times New Roman"/>
          <w:spacing w:val="9"/>
          <w:sz w:val="22"/>
          <w:szCs w:val="22"/>
        </w:rPr>
        <w:t xml:space="preserve">Указанный гарантийный срок исчисляется </w:t>
      </w:r>
      <w:r w:rsidR="00462775" w:rsidRPr="00C53874">
        <w:rPr>
          <w:rFonts w:ascii="Times New Roman" w:hAnsi="Times New Roman" w:cs="Times New Roman"/>
          <w:sz w:val="22"/>
          <w:szCs w:val="22"/>
        </w:rPr>
        <w:t xml:space="preserve"> с момента подписания передаточного акта</w:t>
      </w:r>
      <w:r w:rsidRPr="00C53874">
        <w:rPr>
          <w:rFonts w:ascii="Times New Roman" w:hAnsi="Times New Roman" w:cs="Times New Roman"/>
          <w:spacing w:val="9"/>
          <w:sz w:val="22"/>
          <w:szCs w:val="22"/>
        </w:rPr>
        <w:t xml:space="preserve">. 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Гарантийный срок на технологическое и инженерное оборудование, входящее в состав Дома, устанавливается 3 (три) года. Указанный </w:t>
      </w:r>
      <w:r w:rsidRPr="00F80ABA">
        <w:rPr>
          <w:spacing w:val="9"/>
          <w:sz w:val="22"/>
          <w:szCs w:val="22"/>
        </w:rPr>
        <w:t xml:space="preserve">гарантийный срок исчисляется </w:t>
      </w:r>
      <w:r w:rsidRPr="00F80ABA">
        <w:rPr>
          <w:sz w:val="22"/>
          <w:szCs w:val="22"/>
        </w:rPr>
        <w:t xml:space="preserve"> с момента подписания </w:t>
      </w:r>
      <w:r w:rsidR="006578D5" w:rsidRPr="00F80ABA">
        <w:rPr>
          <w:sz w:val="22"/>
          <w:szCs w:val="22"/>
        </w:rPr>
        <w:t>первого пере</w:t>
      </w:r>
      <w:r w:rsidRPr="00F80ABA">
        <w:rPr>
          <w:sz w:val="22"/>
          <w:szCs w:val="22"/>
        </w:rPr>
        <w:t>даточного акта.</w:t>
      </w:r>
    </w:p>
    <w:p w:rsidR="003D218C" w:rsidRPr="00F80ABA" w:rsidRDefault="001E2AE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lastRenderedPageBreak/>
        <w:t>8.3</w:t>
      </w:r>
      <w:r w:rsidR="003D218C" w:rsidRPr="00F80ABA">
        <w:rPr>
          <w:rFonts w:ascii="Times New Roman" w:hAnsi="Times New Roman" w:cs="Times New Roman"/>
          <w:sz w:val="22"/>
          <w:szCs w:val="22"/>
        </w:rPr>
        <w:t xml:space="preserve">. </w:t>
      </w:r>
      <w:proofErr w:type="gramStart"/>
      <w:r w:rsidR="003D218C" w:rsidRPr="00F80ABA">
        <w:rPr>
          <w:rFonts w:ascii="Times New Roman" w:hAnsi="Times New Roman" w:cs="Times New Roman"/>
          <w:sz w:val="22"/>
          <w:szCs w:val="22"/>
        </w:rPr>
        <w:t xml:space="preserve">Застройщик не несет ответственности за недостатки (дефекты) Помещения, обнаруженные в пределах гарантийного срока, если докажет, что они произошли вследствие нормального износа Помещения или его частей, нарушения требований технических и градостроительных регламентов, а также иных обязательных требований к процессу эксплуатации Помещения либо вследствие ненадлежащего его ремонта, проведенного самим Участником долевого строительства или привлеченными им третьими лицами. </w:t>
      </w:r>
      <w:proofErr w:type="gramEnd"/>
    </w:p>
    <w:p w:rsidR="003D218C" w:rsidRPr="00F80ABA" w:rsidRDefault="001E2AED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8.4</w:t>
      </w:r>
      <w:r w:rsidR="003D218C" w:rsidRPr="00F80ABA">
        <w:rPr>
          <w:sz w:val="22"/>
          <w:szCs w:val="22"/>
        </w:rPr>
        <w:t>. В случае</w:t>
      </w:r>
      <w:proofErr w:type="gramStart"/>
      <w:r w:rsidR="003D218C" w:rsidRPr="00F80ABA">
        <w:rPr>
          <w:sz w:val="22"/>
          <w:szCs w:val="22"/>
        </w:rPr>
        <w:t>,</w:t>
      </w:r>
      <w:proofErr w:type="gramEnd"/>
      <w:r w:rsidR="003D218C" w:rsidRPr="00F80ABA">
        <w:rPr>
          <w:sz w:val="22"/>
          <w:szCs w:val="22"/>
        </w:rPr>
        <w:t xml:space="preserve"> если Дом или переданное Участнику долевого строительства Помещение построены (созданы) </w:t>
      </w:r>
      <w:r w:rsidR="00A65047" w:rsidRPr="00F80ABA">
        <w:rPr>
          <w:sz w:val="22"/>
          <w:szCs w:val="22"/>
        </w:rPr>
        <w:t>З</w:t>
      </w:r>
      <w:r w:rsidR="003D218C" w:rsidRPr="00F80ABA">
        <w:rPr>
          <w:sz w:val="22"/>
          <w:szCs w:val="22"/>
        </w:rPr>
        <w:t xml:space="preserve">астройщиком с отступлениями от условий договора и (или) указанных в пункте 8.1. Договора обязательных требований, приведшими к ухудшению </w:t>
      </w:r>
      <w:r w:rsidR="00A65047" w:rsidRPr="00F80ABA">
        <w:rPr>
          <w:sz w:val="22"/>
          <w:szCs w:val="22"/>
        </w:rPr>
        <w:t>его</w:t>
      </w:r>
      <w:r w:rsidR="003D218C" w:rsidRPr="00F80ABA">
        <w:rPr>
          <w:sz w:val="22"/>
          <w:szCs w:val="22"/>
        </w:rPr>
        <w:t xml:space="preserve"> качества, или с иными недостатками, которые делают Помещение непригодным для предусмотренного договором использования, Участник долевого строительства по своему выбору вправе потребовать от Застройщика: 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1) безвозмездного устранения недостатков в разумный срок;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2) возмещения своих расходов на устранение недостатков;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3) соразмерного уменьшения цены договора.</w:t>
      </w:r>
    </w:p>
    <w:p w:rsidR="0043145F" w:rsidRPr="00F80ABA" w:rsidRDefault="0043145F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D218C" w:rsidRPr="00F80ABA" w:rsidRDefault="003D218C" w:rsidP="007A76A5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СРОК ДЕЙСТВИЯ ДОГОВОРА. ДОСРОЧНОЕ РАСТОРЖЕНИЕ</w:t>
      </w:r>
    </w:p>
    <w:p w:rsidR="00B914DD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 xml:space="preserve">9.1. </w:t>
      </w:r>
      <w:r w:rsidR="00B914DD" w:rsidRPr="00F80ABA">
        <w:rPr>
          <w:rFonts w:ascii="Times New Roman" w:hAnsi="Times New Roman" w:cs="Times New Roman"/>
          <w:sz w:val="22"/>
          <w:szCs w:val="22"/>
        </w:rPr>
        <w:t>Настоящий договор действует для сторон с момента подписания, подлежит обязательной  государственной регистрации и считается заключенным с момента такой регистрации.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9.2. Действие настоящего Договора прекращается с момента выполнения Сторонами своих обязательств, предусмотренных настоящим Договором, и полного расчета между Сторонами. </w:t>
      </w:r>
    </w:p>
    <w:p w:rsidR="003D218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9.3. Настоящий Договор может быть изменен или досрочно расторгнут по взаимному согласию Сторон путем оформления письменного соглашения.</w:t>
      </w:r>
    </w:p>
    <w:p w:rsidR="00D914E4" w:rsidRPr="00F80ABA" w:rsidRDefault="00D914E4" w:rsidP="00D914E4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Участник долевого строительства обязан уведомить Банк обо всех изменениях, вносимых в настоящий договор, в письменном виде в срок не позднее 5 рабочих дней до планируемой даты их внесения с направлением в адрес Банка соответствующего письма с уведомлением о вручении.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9.4. Участник долевого строительства в одностороннем порядке вправе отказаться от исполнения настоящего договора в случае: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1) неисполнения Застройщиком обязательства по передаче Помещения в срок, превышающий установленный настоящим Договором срок передачи такого объекта на два месяца;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2) неисполнения Застройщиком обязанностей, предусмотренных пунктом 8.4. настоящего Договора.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3) существенного нарушения </w:t>
      </w:r>
      <w:proofErr w:type="gramStart"/>
      <w:r w:rsidRPr="00F80ABA">
        <w:rPr>
          <w:sz w:val="22"/>
          <w:szCs w:val="22"/>
        </w:rPr>
        <w:t>требований</w:t>
      </w:r>
      <w:proofErr w:type="gramEnd"/>
      <w:r w:rsidRPr="00F80ABA">
        <w:rPr>
          <w:sz w:val="22"/>
          <w:szCs w:val="22"/>
        </w:rPr>
        <w:t xml:space="preserve"> к качеству передаваемого Участнику долевого строительства Помещения;</w:t>
      </w:r>
    </w:p>
    <w:p w:rsidR="003D218C" w:rsidRPr="00F80ABA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4)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214-ФЗ.</w:t>
      </w:r>
    </w:p>
    <w:p w:rsidR="00AE6AFC" w:rsidRDefault="00AE6AF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9.5. При наступлении оснований для возврата Уча</w:t>
      </w:r>
      <w:r w:rsidR="006578D5" w:rsidRPr="00F80ABA">
        <w:rPr>
          <w:sz w:val="22"/>
          <w:szCs w:val="22"/>
        </w:rPr>
        <w:t>с</w:t>
      </w:r>
      <w:r w:rsidRPr="00F80ABA">
        <w:rPr>
          <w:sz w:val="22"/>
          <w:szCs w:val="22"/>
        </w:rPr>
        <w:t xml:space="preserve">тнику долевого строительства денежных средств со счета </w:t>
      </w:r>
      <w:proofErr w:type="spellStart"/>
      <w:r w:rsidRPr="00F80ABA">
        <w:rPr>
          <w:sz w:val="22"/>
          <w:szCs w:val="22"/>
        </w:rPr>
        <w:t>эскроу</w:t>
      </w:r>
      <w:proofErr w:type="spellEnd"/>
      <w:r w:rsidRPr="00F80ABA">
        <w:rPr>
          <w:sz w:val="22"/>
          <w:szCs w:val="22"/>
        </w:rPr>
        <w:t xml:space="preserve"> (в том числе в случае расторжения /прекращения/отказа от исполнения Договора сторонами), денежные средства со счета </w:t>
      </w:r>
      <w:proofErr w:type="spellStart"/>
      <w:r w:rsidRPr="00F80ABA">
        <w:rPr>
          <w:sz w:val="22"/>
          <w:szCs w:val="22"/>
        </w:rPr>
        <w:t>эскроу</w:t>
      </w:r>
      <w:proofErr w:type="spellEnd"/>
      <w:r w:rsidRPr="00F80ABA">
        <w:rPr>
          <w:sz w:val="22"/>
          <w:szCs w:val="22"/>
        </w:rPr>
        <w:t xml:space="preserve"> подлежат возврату Участнику долевого строительства в соответствии с условиями договора счета </w:t>
      </w:r>
      <w:proofErr w:type="spellStart"/>
      <w:r w:rsidRPr="00F80ABA">
        <w:rPr>
          <w:sz w:val="22"/>
          <w:szCs w:val="22"/>
        </w:rPr>
        <w:t>эскроу</w:t>
      </w:r>
      <w:proofErr w:type="spellEnd"/>
      <w:r w:rsidRPr="00F80ABA">
        <w:rPr>
          <w:sz w:val="22"/>
          <w:szCs w:val="22"/>
        </w:rPr>
        <w:t>.</w:t>
      </w:r>
    </w:p>
    <w:p w:rsidR="002C5C4E" w:rsidRDefault="002C5C4E" w:rsidP="002C5C4E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9.6. </w:t>
      </w:r>
      <w:r w:rsidR="002479C5">
        <w:rPr>
          <w:sz w:val="22"/>
          <w:szCs w:val="22"/>
        </w:rPr>
        <w:t xml:space="preserve">В случае расторжения Участником долевого строительства настоящего Договора по основаниям, предусмотренным частями 1 и 1.1 статьи 9 Федерального закона № 214-ФЗ, а также в  иных установленных федеральным законом или договором случаях, денежные средства со счета </w:t>
      </w:r>
      <w:proofErr w:type="spellStart"/>
      <w:r w:rsidR="002479C5">
        <w:rPr>
          <w:sz w:val="22"/>
          <w:szCs w:val="22"/>
        </w:rPr>
        <w:t>эскроу</w:t>
      </w:r>
      <w:proofErr w:type="spellEnd"/>
      <w:r w:rsidR="002479C5">
        <w:rPr>
          <w:sz w:val="22"/>
          <w:szCs w:val="22"/>
        </w:rPr>
        <w:t xml:space="preserve"> подлежат возврату Участнику долевого строительства, путем их перечисления </w:t>
      </w:r>
      <w:proofErr w:type="spellStart"/>
      <w:r w:rsidR="002479C5">
        <w:rPr>
          <w:sz w:val="22"/>
          <w:szCs w:val="22"/>
        </w:rPr>
        <w:t>эскроу</w:t>
      </w:r>
      <w:proofErr w:type="spellEnd"/>
      <w:r w:rsidR="002479C5">
        <w:rPr>
          <w:sz w:val="22"/>
          <w:szCs w:val="22"/>
        </w:rPr>
        <w:t xml:space="preserve">-агентом на счет Участника долевого строительства №_________________________ , открытый в банке </w:t>
      </w:r>
      <w:r w:rsidR="001B7CFB">
        <w:rPr>
          <w:bCs/>
          <w:sz w:val="22"/>
          <w:szCs w:val="22"/>
        </w:rPr>
        <w:t>АО «Банк ДОМ</w:t>
      </w:r>
      <w:proofErr w:type="gramStart"/>
      <w:r w:rsidR="001B7CFB">
        <w:rPr>
          <w:bCs/>
          <w:sz w:val="22"/>
          <w:szCs w:val="22"/>
        </w:rPr>
        <w:t>.Р</w:t>
      </w:r>
      <w:proofErr w:type="gramEnd"/>
      <w:r w:rsidR="001B7CFB">
        <w:rPr>
          <w:bCs/>
          <w:sz w:val="22"/>
          <w:szCs w:val="22"/>
        </w:rPr>
        <w:t>Ф»</w:t>
      </w:r>
      <w:bookmarkStart w:id="0" w:name="_GoBack"/>
      <w:bookmarkEnd w:id="0"/>
      <w:r w:rsidR="002479C5">
        <w:rPr>
          <w:sz w:val="22"/>
          <w:szCs w:val="22"/>
        </w:rPr>
        <w:t xml:space="preserve">,  с указанием в назначении платежа: «В счет исполнения </w:t>
      </w:r>
      <w:r w:rsidR="002479C5">
        <w:rPr>
          <w:b/>
          <w:sz w:val="22"/>
          <w:szCs w:val="22"/>
        </w:rPr>
        <w:t>Тестовым Тестом Тестовичем, </w:t>
      </w:r>
      <w:r w:rsidR="002479C5">
        <w:rPr>
          <w:sz w:val="22"/>
          <w:szCs w:val="22"/>
        </w:rPr>
        <w:t>обязательств  по Кредитному договору № _______________________ от ______________ года</w:t>
      </w:r>
      <w:r>
        <w:rPr>
          <w:sz w:val="22"/>
          <w:szCs w:val="22"/>
        </w:rPr>
        <w:t xml:space="preserve">. </w:t>
      </w:r>
    </w:p>
    <w:p w:rsidR="00FA5F38" w:rsidRPr="00F80ABA" w:rsidRDefault="00FA5F38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BD42F6" w:rsidRPr="00F80ABA" w:rsidRDefault="00BD42F6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D218C" w:rsidRPr="00F80ABA" w:rsidRDefault="003D218C" w:rsidP="007A76A5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ОТВЕТСТВЕННОСТЬ</w:t>
      </w:r>
    </w:p>
    <w:p w:rsidR="003D218C" w:rsidRPr="00F80ABA" w:rsidRDefault="00266E94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 xml:space="preserve">        </w:t>
      </w:r>
      <w:r w:rsidR="003D218C" w:rsidRPr="00F80ABA">
        <w:rPr>
          <w:rFonts w:ascii="Times New Roman" w:hAnsi="Times New Roman" w:cs="Times New Roman"/>
          <w:sz w:val="22"/>
          <w:szCs w:val="22"/>
        </w:rPr>
        <w:t xml:space="preserve">10.1. </w:t>
      </w:r>
      <w:proofErr w:type="gramStart"/>
      <w:r w:rsidR="003D218C" w:rsidRPr="00F80ABA">
        <w:rPr>
          <w:rFonts w:ascii="Times New Roman" w:hAnsi="Times New Roman" w:cs="Times New Roman"/>
          <w:sz w:val="22"/>
          <w:szCs w:val="22"/>
        </w:rPr>
        <w:t>Застройщик несет материальную ответственность перед Участником долевого строительства за нарушение предусмотренного настоящим Договором срока передачи Помещений Участнику долевого строительства, неисполнение Застройщиком предусмотренных пунктом 8.4. настоящего Договора обязанностей, существенное нарушение требований к качеству объекта долевого строительства, а также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</w:t>
      </w:r>
      <w:proofErr w:type="gramEnd"/>
      <w:r w:rsidR="003D218C" w:rsidRPr="00F80ABA">
        <w:rPr>
          <w:rFonts w:ascii="Times New Roman" w:hAnsi="Times New Roman" w:cs="Times New Roman"/>
          <w:sz w:val="22"/>
          <w:szCs w:val="22"/>
        </w:rPr>
        <w:t xml:space="preserve"> законодательные акты Российской Федерации» от 30.12.2004 г. № 214-ФЗ, в форме и в размерах, установленных данным Федеральным законом.</w:t>
      </w:r>
    </w:p>
    <w:p w:rsidR="003D218C" w:rsidRPr="00F80ABA" w:rsidRDefault="00266E94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 xml:space="preserve">        </w:t>
      </w:r>
      <w:r w:rsidR="003D218C" w:rsidRPr="00F80ABA">
        <w:rPr>
          <w:rFonts w:ascii="Times New Roman" w:hAnsi="Times New Roman" w:cs="Times New Roman"/>
          <w:sz w:val="22"/>
          <w:szCs w:val="22"/>
        </w:rPr>
        <w:t>10.2. В иных случаях, не предусмотренных настоящим Договором, Стороны несут ответственность по своим обязательствам в соответствии с действующим законодательством Российской Федерации.</w:t>
      </w:r>
    </w:p>
    <w:p w:rsidR="00BD42F6" w:rsidRPr="00F80ABA" w:rsidRDefault="00BD42F6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3D218C" w:rsidRPr="00F80ABA" w:rsidRDefault="003D218C" w:rsidP="007A76A5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ОСВОБОЖДЕНИЕ ОТ ОТВЕТСТВЕННОСТИ (ФОРС-МАЖОР)</w:t>
      </w:r>
    </w:p>
    <w:p w:rsidR="00266E94" w:rsidRPr="00F80ABA" w:rsidRDefault="00266E94" w:rsidP="007A76A5">
      <w:pPr>
        <w:pStyle w:val="ad"/>
        <w:widowControl w:val="0"/>
        <w:numPr>
          <w:ilvl w:val="1"/>
          <w:numId w:val="5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2"/>
          <w:szCs w:val="22"/>
        </w:rPr>
      </w:pPr>
      <w:r w:rsidRPr="00F80ABA">
        <w:rPr>
          <w:spacing w:val="-1"/>
          <w:sz w:val="22"/>
          <w:szCs w:val="22"/>
        </w:rPr>
        <w:t xml:space="preserve">Стороны освобождаются от ответственности за неисполнение или ненадлежащее </w:t>
      </w:r>
      <w:r w:rsidRPr="00F80ABA">
        <w:rPr>
          <w:sz w:val="22"/>
          <w:szCs w:val="22"/>
        </w:rPr>
        <w:t xml:space="preserve">исполнение </w:t>
      </w:r>
      <w:r w:rsidRPr="00F80ABA">
        <w:rPr>
          <w:sz w:val="22"/>
          <w:szCs w:val="22"/>
        </w:rPr>
        <w:lastRenderedPageBreak/>
        <w:t xml:space="preserve">обязательств, принятых на себя по настоящему Договору, если надлежащее </w:t>
      </w:r>
      <w:r w:rsidRPr="00F80ABA">
        <w:rPr>
          <w:spacing w:val="-1"/>
          <w:sz w:val="22"/>
          <w:szCs w:val="22"/>
        </w:rPr>
        <w:t>исполнение оказалось невозможным вследствие наступления обстоятельств непреодолимой силы.</w:t>
      </w:r>
    </w:p>
    <w:p w:rsidR="00266E94" w:rsidRPr="00F80ABA" w:rsidRDefault="00266E94" w:rsidP="007A76A5">
      <w:pPr>
        <w:pStyle w:val="ad"/>
        <w:widowControl w:val="0"/>
        <w:numPr>
          <w:ilvl w:val="1"/>
          <w:numId w:val="6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2"/>
          <w:szCs w:val="22"/>
        </w:rPr>
      </w:pPr>
      <w:r w:rsidRPr="00F80ABA">
        <w:rPr>
          <w:sz w:val="22"/>
          <w:szCs w:val="22"/>
        </w:rPr>
        <w:t xml:space="preserve">Понятием обстоятельств непреодолимой силы охватываются внешние и чрезвычайные события, отсутствовавшие во время подписания настоящего Договора и </w:t>
      </w:r>
      <w:r w:rsidRPr="00F80ABA">
        <w:rPr>
          <w:spacing w:val="-2"/>
          <w:sz w:val="22"/>
          <w:szCs w:val="22"/>
        </w:rPr>
        <w:t xml:space="preserve">наступившие помимо воли и желания Сторон, действия которых Стороны не могли предотвратить </w:t>
      </w:r>
      <w:r w:rsidRPr="00F80ABA">
        <w:rPr>
          <w:sz w:val="22"/>
          <w:szCs w:val="22"/>
        </w:rPr>
        <w:t>мерами и средствами, которые оправданно и целесообразно ожидать от добросовестно действующей Стороны. К подобным обстоятельствам Стороны относят: военные действия, эпидемии, пожары, природные катастрофы и стихийные бедствия, акты и действия государственных и муниципальных органов, делающие невозможными исполнение обязательств по настоящему Договору в соответствии с законным порядком.</w:t>
      </w:r>
    </w:p>
    <w:p w:rsidR="00266E94" w:rsidRPr="00F80ABA" w:rsidRDefault="00266E94" w:rsidP="007A76A5">
      <w:pPr>
        <w:pStyle w:val="ad"/>
        <w:widowControl w:val="0"/>
        <w:numPr>
          <w:ilvl w:val="1"/>
          <w:numId w:val="6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 w:rsidRPr="00F80ABA">
        <w:rPr>
          <w:spacing w:val="-1"/>
          <w:sz w:val="22"/>
          <w:szCs w:val="22"/>
        </w:rPr>
        <w:t xml:space="preserve">Сторона, для которой исполнение обязательств по настоящему Договору стало невозможным в связи с наступлением обстоятельств непреодолимой силы, должна не позднее 10 </w:t>
      </w:r>
      <w:r w:rsidRPr="00F80ABA">
        <w:rPr>
          <w:sz w:val="22"/>
          <w:szCs w:val="22"/>
        </w:rPr>
        <w:t xml:space="preserve">(десяти) календарных дней с момента наступления таких обстоятельств письменно известить </w:t>
      </w:r>
      <w:r w:rsidRPr="00F80ABA">
        <w:rPr>
          <w:spacing w:val="-1"/>
          <w:sz w:val="22"/>
          <w:szCs w:val="22"/>
        </w:rPr>
        <w:t xml:space="preserve">другую Сторону о наступлении, виде и возможной продолжительности действия обстоятельств </w:t>
      </w:r>
      <w:r w:rsidRPr="00F80ABA">
        <w:rPr>
          <w:sz w:val="22"/>
          <w:szCs w:val="22"/>
        </w:rPr>
        <w:t xml:space="preserve">непреодолимой силы, препятствующих исполнению настоящего Договора. Если о </w:t>
      </w:r>
      <w:r w:rsidRPr="00F80ABA">
        <w:rPr>
          <w:spacing w:val="-2"/>
          <w:sz w:val="22"/>
          <w:szCs w:val="22"/>
        </w:rPr>
        <w:t xml:space="preserve">вышеупомянутых событиях не будет своевременно сообщено, Стороны теряют право ссылаться на </w:t>
      </w:r>
      <w:r w:rsidRPr="00F80ABA">
        <w:rPr>
          <w:sz w:val="22"/>
          <w:szCs w:val="22"/>
        </w:rPr>
        <w:t xml:space="preserve">указанные обстоятельства как на причину невыполнения своих обязательств по настоящему </w:t>
      </w:r>
      <w:r w:rsidRPr="00F80ABA">
        <w:rPr>
          <w:spacing w:val="-2"/>
          <w:sz w:val="22"/>
          <w:szCs w:val="22"/>
        </w:rPr>
        <w:t xml:space="preserve">Договору. Достаточным подтверждением обстоятельств непреодолимой силы является письменное </w:t>
      </w:r>
      <w:r w:rsidRPr="00F80ABA">
        <w:rPr>
          <w:sz w:val="22"/>
          <w:szCs w:val="22"/>
        </w:rPr>
        <w:t>свидетельство, выданное соответствующей торгово-промышленной палатой или иным компетентным органом.</w:t>
      </w:r>
    </w:p>
    <w:p w:rsidR="00266E94" w:rsidRPr="00F80ABA" w:rsidRDefault="00266E94" w:rsidP="007A76A5">
      <w:pPr>
        <w:pStyle w:val="ad"/>
        <w:widowControl w:val="0"/>
        <w:numPr>
          <w:ilvl w:val="1"/>
          <w:numId w:val="7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 w:rsidRPr="00F80ABA">
        <w:rPr>
          <w:sz w:val="22"/>
          <w:szCs w:val="22"/>
        </w:rPr>
        <w:t xml:space="preserve">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</w:t>
      </w:r>
      <w:r w:rsidRPr="00F80ABA">
        <w:rPr>
          <w:spacing w:val="-1"/>
          <w:sz w:val="22"/>
          <w:szCs w:val="22"/>
        </w:rPr>
        <w:t>продолжительности обстоятельств и разумному сроку для устранения их последствий.</w:t>
      </w:r>
    </w:p>
    <w:p w:rsidR="00266E94" w:rsidRPr="00F80ABA" w:rsidRDefault="00266E94" w:rsidP="007A76A5">
      <w:pPr>
        <w:pStyle w:val="ad"/>
        <w:widowControl w:val="0"/>
        <w:numPr>
          <w:ilvl w:val="1"/>
          <w:numId w:val="7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 w:rsidRPr="00F80ABA">
        <w:rPr>
          <w:sz w:val="22"/>
          <w:szCs w:val="22"/>
        </w:rPr>
        <w:t xml:space="preserve">Если действие обстоятельств непреодолимой силы продолжается более 90 (девяносто) календарных дней, Стороны должны договориться о порядке исполнения или </w:t>
      </w:r>
      <w:r w:rsidRPr="00F80ABA">
        <w:rPr>
          <w:spacing w:val="-1"/>
          <w:sz w:val="22"/>
          <w:szCs w:val="22"/>
        </w:rPr>
        <w:t xml:space="preserve">прекращении настоящего Договора. Если соглашение Сторонами не достигнуто, любая из Сторон </w:t>
      </w:r>
      <w:r w:rsidRPr="00F80ABA">
        <w:rPr>
          <w:sz w:val="22"/>
          <w:szCs w:val="22"/>
        </w:rPr>
        <w:t xml:space="preserve">вправе в одностороннем порядке отказаться от исполнения условий настоящего Договора, </w:t>
      </w:r>
      <w:r w:rsidRPr="00F80ABA">
        <w:rPr>
          <w:spacing w:val="-2"/>
          <w:sz w:val="22"/>
          <w:szCs w:val="22"/>
        </w:rPr>
        <w:t xml:space="preserve">предварительно уведомив об этом другую Сторону путем направления заказным письмом другой </w:t>
      </w:r>
      <w:r w:rsidRPr="00F80ABA">
        <w:rPr>
          <w:sz w:val="22"/>
          <w:szCs w:val="22"/>
        </w:rPr>
        <w:t xml:space="preserve">Стороне соответствующего извещения не менее чем за 1 (один) месяц до отказа от исполнения </w:t>
      </w:r>
      <w:r w:rsidRPr="00F80ABA">
        <w:rPr>
          <w:spacing w:val="-2"/>
          <w:sz w:val="22"/>
          <w:szCs w:val="22"/>
        </w:rPr>
        <w:t xml:space="preserve">условий настоящего Договора. Указанный порядок одностороннего отказа от исполнения условий </w:t>
      </w:r>
      <w:r w:rsidRPr="00F80ABA">
        <w:rPr>
          <w:spacing w:val="-1"/>
          <w:sz w:val="22"/>
          <w:szCs w:val="22"/>
        </w:rPr>
        <w:t xml:space="preserve">настоящего Договора не применяется в случаях, отличных </w:t>
      </w:r>
      <w:proofErr w:type="gramStart"/>
      <w:r w:rsidRPr="00F80ABA">
        <w:rPr>
          <w:spacing w:val="-1"/>
          <w:sz w:val="22"/>
          <w:szCs w:val="22"/>
        </w:rPr>
        <w:t>от</w:t>
      </w:r>
      <w:proofErr w:type="gramEnd"/>
      <w:r w:rsidRPr="00F80ABA">
        <w:rPr>
          <w:spacing w:val="-1"/>
          <w:sz w:val="22"/>
          <w:szCs w:val="22"/>
        </w:rPr>
        <w:t xml:space="preserve"> описанного в настоящем пункте.</w:t>
      </w:r>
    </w:p>
    <w:p w:rsidR="00202395" w:rsidRPr="00F80ABA" w:rsidRDefault="00202395" w:rsidP="00202395">
      <w:pPr>
        <w:pStyle w:val="ad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420" w:right="-284"/>
        <w:jc w:val="both"/>
        <w:rPr>
          <w:spacing w:val="-1"/>
          <w:sz w:val="22"/>
          <w:szCs w:val="22"/>
        </w:rPr>
      </w:pPr>
    </w:p>
    <w:p w:rsidR="00202395" w:rsidRPr="00F80ABA" w:rsidRDefault="00202395" w:rsidP="00202395">
      <w:pPr>
        <w:pStyle w:val="ad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420" w:right="-284"/>
        <w:jc w:val="both"/>
        <w:rPr>
          <w:spacing w:val="-1"/>
          <w:sz w:val="22"/>
          <w:szCs w:val="22"/>
        </w:rPr>
      </w:pPr>
    </w:p>
    <w:p w:rsidR="00202395" w:rsidRPr="00F80ABA" w:rsidRDefault="00202395" w:rsidP="007A76A5">
      <w:pPr>
        <w:pStyle w:val="ad"/>
        <w:numPr>
          <w:ilvl w:val="0"/>
          <w:numId w:val="7"/>
        </w:numPr>
        <w:jc w:val="center"/>
        <w:rPr>
          <w:b/>
          <w:sz w:val="22"/>
          <w:szCs w:val="22"/>
        </w:rPr>
      </w:pPr>
      <w:r w:rsidRPr="00F80ABA">
        <w:rPr>
          <w:b/>
          <w:sz w:val="22"/>
          <w:szCs w:val="22"/>
        </w:rPr>
        <w:t>ЗАЩИТА ПЕРСОНАЛЬНЫХ ДАННЫХ УЧАСТНИКА ДОЛЕВОГО СТРОИТЕЛЬСТВА И ИХ ОБРАБОТКА ЗАСТРОЙЩИКОМ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12.1. Подписав настоящий Договор, Участник долевого строительства дает согласие Застройщику (Оператору персональных данных) на обработку своих персональных данных (фамилия, имя, отчество; дата рождения; адрес; номер документа, удостоверяющего личность, а также сведения о дате указанного документа и выдавшем его органе; семейное положение; место работы и должность; контактные телефоны; </w:t>
      </w:r>
      <w:proofErr w:type="gramStart"/>
      <w:r w:rsidRPr="00F80ABA">
        <w:rPr>
          <w:sz w:val="22"/>
          <w:szCs w:val="22"/>
        </w:rPr>
        <w:t>адрес электронной почты), в том числе сбор, запись, систематизацию, накопление, хранение, уточнение (обновление, изменение), извлечение, использование, передачу (доступ, распространение, предоставление), обезличивание, блокирование, удаление, уничтожение персональных данных с использованием средств автоматизации или без использования таких средств в целях, связанных исключительно с исполнением настоящего Договора.</w:t>
      </w:r>
      <w:proofErr w:type="gramEnd"/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Стороны под целями, связанными с исполнением настоящего договора понимают следующее: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- </w:t>
      </w:r>
      <w:r w:rsidR="006A2458" w:rsidRPr="00F80ABA">
        <w:rPr>
          <w:sz w:val="22"/>
          <w:szCs w:val="22"/>
        </w:rPr>
        <w:t xml:space="preserve"> </w:t>
      </w:r>
      <w:r w:rsidRPr="00F80ABA">
        <w:rPr>
          <w:sz w:val="22"/>
          <w:szCs w:val="22"/>
        </w:rPr>
        <w:t>для проведения опросов и исследований, направленных на улучшение качества работы Застройщика;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- </w:t>
      </w:r>
      <w:r w:rsidR="006A2458" w:rsidRPr="00F80ABA">
        <w:rPr>
          <w:sz w:val="22"/>
          <w:szCs w:val="22"/>
        </w:rPr>
        <w:t xml:space="preserve"> </w:t>
      </w:r>
      <w:r w:rsidRPr="00F80ABA">
        <w:rPr>
          <w:sz w:val="22"/>
          <w:szCs w:val="22"/>
        </w:rPr>
        <w:t>для проведения маркетинговых программ;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- </w:t>
      </w:r>
      <w:r w:rsidR="006A2458" w:rsidRPr="00F80ABA">
        <w:rPr>
          <w:sz w:val="22"/>
          <w:szCs w:val="22"/>
        </w:rPr>
        <w:t xml:space="preserve"> </w:t>
      </w:r>
      <w:r w:rsidRPr="00F80ABA">
        <w:rPr>
          <w:sz w:val="22"/>
          <w:szCs w:val="22"/>
        </w:rPr>
        <w:t>для проведения статистических исследований;</w:t>
      </w:r>
    </w:p>
    <w:p w:rsidR="00202395" w:rsidRPr="00F80ABA" w:rsidRDefault="006A2458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- </w:t>
      </w:r>
      <w:r w:rsidR="00202395" w:rsidRPr="00F80ABA">
        <w:rPr>
          <w:sz w:val="22"/>
          <w:szCs w:val="22"/>
        </w:rPr>
        <w:t>для продвижения Застройщиком товаров на рынке путем осуществления прямых контактов с Участником долевого строительства с помощью различных сре</w:t>
      </w:r>
      <w:proofErr w:type="gramStart"/>
      <w:r w:rsidR="00202395" w:rsidRPr="00F80ABA">
        <w:rPr>
          <w:sz w:val="22"/>
          <w:szCs w:val="22"/>
        </w:rPr>
        <w:t>дств св</w:t>
      </w:r>
      <w:proofErr w:type="gramEnd"/>
      <w:r w:rsidR="00202395" w:rsidRPr="00F80ABA">
        <w:rPr>
          <w:sz w:val="22"/>
          <w:szCs w:val="22"/>
        </w:rPr>
        <w:t>язи (почтовая рассылка, рассылка курьерской службой, факсимильная связь, телефон, электронная почта и др.);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для передачи компетентным органам, в случаях предусмотренных действующим законодательством РФ;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 целей, связанных с коммунальным обслуживанием и оказанием эксплуатационных услуг соответствующими организациями;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 целей, связанных с обработкой фискальных данных, в том числе их сбора, хранения,  формирования статистики, передачи в электронном виде в Федеральную налоговую службу России, а также при наличии технической возможности для удаленной регистрации, перерегистрации и снятия с учета контрольно-кассовой техники;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целей, связанных с формированием пакета документов для услуги «</w:t>
      </w:r>
      <w:proofErr w:type="spellStart"/>
      <w:r w:rsidRPr="00F80ABA">
        <w:rPr>
          <w:sz w:val="22"/>
          <w:szCs w:val="22"/>
        </w:rPr>
        <w:t>on-line</w:t>
      </w:r>
      <w:proofErr w:type="spellEnd"/>
      <w:r w:rsidRPr="00F80ABA">
        <w:rPr>
          <w:sz w:val="22"/>
          <w:szCs w:val="22"/>
        </w:rPr>
        <w:t xml:space="preserve"> регистрация» в удостоверяющем центре – ООО «</w:t>
      </w:r>
      <w:proofErr w:type="spellStart"/>
      <w:r w:rsidRPr="00F80ABA">
        <w:rPr>
          <w:sz w:val="22"/>
          <w:szCs w:val="22"/>
        </w:rPr>
        <w:t>ТехноКад</w:t>
      </w:r>
      <w:proofErr w:type="spellEnd"/>
      <w:r w:rsidRPr="00F80ABA">
        <w:rPr>
          <w:sz w:val="22"/>
          <w:szCs w:val="22"/>
        </w:rPr>
        <w:t>»,</w:t>
      </w:r>
      <w:r w:rsidR="006A2458" w:rsidRPr="00F80ABA">
        <w:rPr>
          <w:sz w:val="22"/>
          <w:szCs w:val="22"/>
        </w:rPr>
        <w:t xml:space="preserve"> АО «Аналитический центр» </w:t>
      </w:r>
      <w:r w:rsidRPr="00F80ABA">
        <w:rPr>
          <w:sz w:val="22"/>
          <w:szCs w:val="22"/>
        </w:rPr>
        <w:t xml:space="preserve"> или иное;</w:t>
      </w:r>
    </w:p>
    <w:p w:rsidR="002D039B" w:rsidRPr="00F80ABA" w:rsidRDefault="002D039B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lastRenderedPageBreak/>
        <w:t xml:space="preserve">- целей, связанных с подачей настоящего договора посредством Интернета в Федеральную службу государственной регистрации, кадастра и картографии через информационный ресурс </w:t>
      </w:r>
      <w:r w:rsidR="00175671" w:rsidRPr="00101D31">
        <w:rPr>
          <w:sz w:val="22"/>
          <w:szCs w:val="22"/>
        </w:rPr>
        <w:t xml:space="preserve">ООО </w:t>
      </w:r>
      <w:r w:rsidR="00175671" w:rsidRPr="002279D6">
        <w:rPr>
          <w:sz w:val="22"/>
          <w:szCs w:val="22"/>
        </w:rPr>
        <w:t>«Экосистема недвижимости «М</w:t>
      </w:r>
      <w:proofErr w:type="gramStart"/>
      <w:r w:rsidR="00175671">
        <w:rPr>
          <w:sz w:val="22"/>
          <w:szCs w:val="22"/>
        </w:rPr>
        <w:t>2</w:t>
      </w:r>
      <w:proofErr w:type="gramEnd"/>
      <w:r w:rsidR="00175671" w:rsidRPr="002279D6">
        <w:rPr>
          <w:sz w:val="22"/>
          <w:szCs w:val="22"/>
        </w:rPr>
        <w:t>»</w:t>
      </w:r>
      <w:r w:rsidRPr="00F80ABA">
        <w:rPr>
          <w:sz w:val="22"/>
          <w:szCs w:val="22"/>
        </w:rPr>
        <w:t>, а именно https://</w:t>
      </w:r>
      <w:proofErr w:type="spellStart"/>
      <w:r w:rsidR="00BD1E13" w:rsidRPr="00F80ABA">
        <w:rPr>
          <w:sz w:val="22"/>
          <w:szCs w:val="22"/>
          <w:lang w:val="en-US"/>
        </w:rPr>
        <w:t>reg</w:t>
      </w:r>
      <w:proofErr w:type="spellEnd"/>
      <w:r w:rsidR="00BD1E13" w:rsidRPr="00F80ABA">
        <w:rPr>
          <w:sz w:val="22"/>
          <w:szCs w:val="22"/>
        </w:rPr>
        <w:t>.</w:t>
      </w:r>
      <w:r w:rsidRPr="00F80ABA">
        <w:rPr>
          <w:sz w:val="22"/>
          <w:szCs w:val="22"/>
        </w:rPr>
        <w:t>m2.ru/.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В рамках настоящего договора обработка персональных данных включает в себя, в том числе передачу: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-  организации, осуществляющей открытие счета </w:t>
      </w:r>
      <w:proofErr w:type="spellStart"/>
      <w:r w:rsidRPr="00F80ABA">
        <w:rPr>
          <w:sz w:val="22"/>
          <w:szCs w:val="22"/>
        </w:rPr>
        <w:t>эскроу</w:t>
      </w:r>
      <w:proofErr w:type="spellEnd"/>
      <w:r w:rsidRPr="00F80ABA">
        <w:rPr>
          <w:sz w:val="22"/>
          <w:szCs w:val="22"/>
        </w:rPr>
        <w:t xml:space="preserve"> (Банк);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 организации, оказывающей коммунальные и эксплуатационные услуги;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организации, являющейся оператором фискальных данных (АО «Производственная фирма «СКБ Контур» или иное);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 организации, оказывающей услуги доставки корреспонденции;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 органу, осуществляющему регистрационные действия;</w:t>
      </w:r>
    </w:p>
    <w:p w:rsidR="002D039B" w:rsidRPr="00F80ABA" w:rsidRDefault="002D039B" w:rsidP="002D039B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- </w:t>
      </w:r>
      <w:r w:rsidR="00175671" w:rsidRPr="00101D31">
        <w:rPr>
          <w:sz w:val="22"/>
          <w:szCs w:val="22"/>
        </w:rPr>
        <w:t xml:space="preserve">ООО </w:t>
      </w:r>
      <w:r w:rsidR="00175671" w:rsidRPr="002279D6">
        <w:rPr>
          <w:sz w:val="22"/>
          <w:szCs w:val="22"/>
        </w:rPr>
        <w:t>«Экосистема недвижимости «М</w:t>
      </w:r>
      <w:proofErr w:type="gramStart"/>
      <w:r w:rsidR="00175671">
        <w:rPr>
          <w:sz w:val="22"/>
          <w:szCs w:val="22"/>
        </w:rPr>
        <w:t>2</w:t>
      </w:r>
      <w:proofErr w:type="gramEnd"/>
      <w:r w:rsidR="00175671" w:rsidRPr="002279D6">
        <w:rPr>
          <w:sz w:val="22"/>
          <w:szCs w:val="22"/>
        </w:rPr>
        <w:t>»</w:t>
      </w:r>
      <w:r w:rsidRPr="00F80ABA">
        <w:rPr>
          <w:sz w:val="22"/>
          <w:szCs w:val="22"/>
        </w:rPr>
        <w:t>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удостоверяющему центру  - ООО «</w:t>
      </w:r>
      <w:proofErr w:type="spellStart"/>
      <w:r w:rsidRPr="00F80ABA">
        <w:rPr>
          <w:sz w:val="22"/>
          <w:szCs w:val="22"/>
        </w:rPr>
        <w:t>ТехноКад</w:t>
      </w:r>
      <w:proofErr w:type="spellEnd"/>
      <w:r w:rsidRPr="00F80ABA">
        <w:rPr>
          <w:sz w:val="22"/>
          <w:szCs w:val="22"/>
        </w:rPr>
        <w:t>»,</w:t>
      </w:r>
      <w:r w:rsidR="002479C5">
        <w:rPr>
          <w:sz w:val="22"/>
          <w:szCs w:val="22"/>
        </w:rPr>
        <w:t xml:space="preserve"> </w:t>
      </w:r>
      <w:r w:rsidR="002479C5">
        <w:rPr>
          <w:sz w:val="21"/>
          <w:szCs w:val="21"/>
        </w:rPr>
        <w:t>АО «Аналитический центр</w:t>
      </w:r>
      <w:r w:rsidRPr="00F80ABA">
        <w:rPr>
          <w:sz w:val="22"/>
          <w:szCs w:val="22"/>
        </w:rPr>
        <w:t xml:space="preserve"> или иное;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 и др.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12.2. Участник долевого строительства дает согласие Застройщику объединять персональные данные в информационную систему и обрабатывать персональные данные Участника долевого строительства, указанные в п. 15.2. настоящего Договора, с помощью средств автоматизации, а также иных программных средств, специально разработанных по поручению Застройщика. Застройщиком используются следующие способы обработки персональных данных, включая, </w:t>
      </w:r>
      <w:proofErr w:type="gramStart"/>
      <w:r w:rsidRPr="00F80ABA">
        <w:rPr>
          <w:sz w:val="22"/>
          <w:szCs w:val="22"/>
        </w:rPr>
        <w:t>но</w:t>
      </w:r>
      <w:proofErr w:type="gramEnd"/>
      <w:r w:rsidRPr="00F80ABA">
        <w:rPr>
          <w:sz w:val="22"/>
          <w:szCs w:val="22"/>
        </w:rPr>
        <w:t xml:space="preserve"> не ограничиваясь: электронная база данных. 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12.3. Участник долевого строительства в соответствии с Федеральным законом РФ от 27.07.2006 г. № 152-ФЗ «О персональных данных», имеет право: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на получение сведений о наличии своих персональных данных у Застройщика;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 xml:space="preserve"> - на ознакомление со своими персональными данными, за исключением случаев, предусмотренных ч. 8. ст. 14 Федерального закона РФ от 27.07.2006 г. № 152-ФЗ «О персональных данных»;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- потребовать от Застройщика уточнения его персональных данных, их блокирования или уничтожения, в случае, если первоначальные данные являются неполными, устаревшими, неточными, незаконно полученными или не являются необходимыми для заявленных целей их обработки.</w:t>
      </w:r>
    </w:p>
    <w:p w:rsidR="00202395" w:rsidRPr="00F80ABA" w:rsidRDefault="00202395" w:rsidP="00202395">
      <w:pPr>
        <w:pStyle w:val="ad"/>
        <w:ind w:left="0" w:firstLine="42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12.4. Данное Участником долевого строительства согласие на обработку персональных данных является бессрочным и может быть отозвано Участником долевого строительства посредством направления письменного заявления по адресу Застройщика, указанному в разделе 15 настоящего Договора, с регистрацией его в качестве входящей корреспонденции Застройщика с присвоением входящего номера.</w:t>
      </w:r>
    </w:p>
    <w:p w:rsidR="00202395" w:rsidRPr="00F80ABA" w:rsidRDefault="00202395" w:rsidP="00202395">
      <w:pPr>
        <w:pStyle w:val="ad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420" w:right="-284"/>
        <w:jc w:val="both"/>
        <w:rPr>
          <w:spacing w:val="-11"/>
          <w:sz w:val="22"/>
          <w:szCs w:val="22"/>
        </w:rPr>
      </w:pPr>
    </w:p>
    <w:p w:rsidR="00B97311" w:rsidRPr="00F80ABA" w:rsidRDefault="00B97311" w:rsidP="00DB5E93">
      <w:pPr>
        <w:pStyle w:val="ConsPlusNormal"/>
        <w:widowControl/>
        <w:ind w:left="1080" w:firstLine="0"/>
        <w:rPr>
          <w:rFonts w:ascii="Times New Roman" w:hAnsi="Times New Roman" w:cs="Times New Roman"/>
          <w:b/>
          <w:sz w:val="22"/>
          <w:szCs w:val="22"/>
        </w:rPr>
      </w:pPr>
    </w:p>
    <w:p w:rsidR="003D218C" w:rsidRPr="00F80ABA" w:rsidRDefault="003D218C" w:rsidP="007A76A5">
      <w:pPr>
        <w:pStyle w:val="ConsPlusNormal"/>
        <w:widowControl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ЗАКЛЮЧИТЕЛЬНЫЕ ПОЛОЖЕНИЯ</w:t>
      </w:r>
    </w:p>
    <w:p w:rsidR="003D218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1</w:t>
      </w:r>
      <w:r w:rsidR="00B97311" w:rsidRPr="00F80ABA">
        <w:rPr>
          <w:rFonts w:ascii="Times New Roman" w:hAnsi="Times New Roman" w:cs="Times New Roman"/>
          <w:sz w:val="22"/>
          <w:szCs w:val="22"/>
        </w:rPr>
        <w:t>3</w:t>
      </w:r>
      <w:r w:rsidRPr="00F80ABA">
        <w:rPr>
          <w:rFonts w:ascii="Times New Roman" w:hAnsi="Times New Roman" w:cs="Times New Roman"/>
          <w:sz w:val="22"/>
          <w:szCs w:val="22"/>
        </w:rPr>
        <w:t xml:space="preserve">.1. Во всем остальном, что не предусмотрено настоящим Договором, Стороны руководствуются </w:t>
      </w:r>
      <w:r w:rsidRPr="00F80ABA">
        <w:rPr>
          <w:rFonts w:ascii="Times New Roman" w:hAnsi="Times New Roman" w:cs="Times New Roman"/>
          <w:b/>
          <w:sz w:val="22"/>
          <w:szCs w:val="22"/>
        </w:rPr>
        <w:t>Федеральным законом</w:t>
      </w:r>
      <w:r w:rsidRPr="00F80ABA">
        <w:rPr>
          <w:rFonts w:ascii="Times New Roman" w:hAnsi="Times New Roman" w:cs="Times New Roman"/>
          <w:sz w:val="22"/>
          <w:szCs w:val="22"/>
        </w:rPr>
        <w:t xml:space="preserve"> </w:t>
      </w:r>
      <w:r w:rsidRPr="00F80ABA">
        <w:rPr>
          <w:rFonts w:ascii="Times New Roman" w:hAnsi="Times New Roman" w:cs="Times New Roman"/>
          <w:b/>
          <w:sz w:val="22"/>
          <w:szCs w:val="22"/>
        </w:rPr>
        <w:t xml:space="preserve"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 </w:t>
      </w:r>
      <w:r w:rsidRPr="00F80ABA">
        <w:rPr>
          <w:rFonts w:ascii="Times New Roman" w:hAnsi="Times New Roman" w:cs="Times New Roman"/>
          <w:sz w:val="22"/>
          <w:szCs w:val="22"/>
        </w:rPr>
        <w:t>и другими нормативными правовыми актами.</w:t>
      </w:r>
    </w:p>
    <w:p w:rsidR="003D218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1</w:t>
      </w:r>
      <w:r w:rsidR="00B97311" w:rsidRPr="00F80ABA">
        <w:rPr>
          <w:rFonts w:ascii="Times New Roman" w:hAnsi="Times New Roman" w:cs="Times New Roman"/>
          <w:sz w:val="22"/>
          <w:szCs w:val="22"/>
        </w:rPr>
        <w:t>3</w:t>
      </w:r>
      <w:r w:rsidRPr="00F80ABA">
        <w:rPr>
          <w:rFonts w:ascii="Times New Roman" w:hAnsi="Times New Roman" w:cs="Times New Roman"/>
          <w:sz w:val="22"/>
          <w:szCs w:val="22"/>
        </w:rPr>
        <w:t>.2. Стороны будут разрешать возникающие между ними споры и разногласия путем переговоров.</w:t>
      </w:r>
    </w:p>
    <w:p w:rsidR="00AE6AFC" w:rsidRPr="00F80ABA" w:rsidRDefault="003D218C" w:rsidP="00DB5E93">
      <w:pPr>
        <w:pStyle w:val="af2"/>
        <w:tabs>
          <w:tab w:val="left" w:pos="567"/>
        </w:tabs>
        <w:spacing w:after="0"/>
        <w:ind w:left="0"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1</w:t>
      </w:r>
      <w:r w:rsidR="00B97311" w:rsidRPr="00F80ABA">
        <w:rPr>
          <w:sz w:val="22"/>
          <w:szCs w:val="22"/>
        </w:rPr>
        <w:t>3</w:t>
      </w:r>
      <w:r w:rsidR="00463C32" w:rsidRPr="00F80ABA">
        <w:rPr>
          <w:sz w:val="22"/>
          <w:szCs w:val="22"/>
        </w:rPr>
        <w:t>.3</w:t>
      </w:r>
      <w:r w:rsidRPr="00F80ABA">
        <w:rPr>
          <w:sz w:val="22"/>
          <w:szCs w:val="22"/>
        </w:rPr>
        <w:t xml:space="preserve">. </w:t>
      </w:r>
      <w:r w:rsidR="00AE6AFC" w:rsidRPr="00F80ABA">
        <w:rPr>
          <w:sz w:val="22"/>
          <w:szCs w:val="22"/>
        </w:rPr>
        <w:t xml:space="preserve">При </w:t>
      </w:r>
      <w:proofErr w:type="spellStart"/>
      <w:r w:rsidR="00AE6AFC" w:rsidRPr="00F80ABA">
        <w:rPr>
          <w:sz w:val="22"/>
          <w:szCs w:val="22"/>
        </w:rPr>
        <w:t>неурегулировании</w:t>
      </w:r>
      <w:proofErr w:type="spellEnd"/>
      <w:r w:rsidR="00AE6AFC" w:rsidRPr="00F80ABA">
        <w:rPr>
          <w:sz w:val="22"/>
          <w:szCs w:val="22"/>
        </w:rPr>
        <w:t xml:space="preserve"> в процессе переговоров</w:t>
      </w:r>
      <w:r w:rsidR="00D203F6" w:rsidRPr="00F80ABA">
        <w:rPr>
          <w:sz w:val="22"/>
          <w:szCs w:val="22"/>
        </w:rPr>
        <w:t>, все споры, возникающие между С</w:t>
      </w:r>
      <w:r w:rsidR="00AE6AFC" w:rsidRPr="00F80ABA">
        <w:rPr>
          <w:sz w:val="22"/>
          <w:szCs w:val="22"/>
        </w:rPr>
        <w:t>торонами по настоящему Договору, подлежат рассмотрению: если согласно действующему законодательству иск Участника долевого строительства относится к категории исков о защите прав потребителей – в суде, определяемом Участником долевого строительства самостоятельно в соответствии с законодательством о защите прав потребителей; в случае</w:t>
      </w:r>
      <w:proofErr w:type="gramStart"/>
      <w:r w:rsidR="00AE6AFC" w:rsidRPr="00F80ABA">
        <w:rPr>
          <w:sz w:val="22"/>
          <w:szCs w:val="22"/>
        </w:rPr>
        <w:t>,</w:t>
      </w:r>
      <w:proofErr w:type="gramEnd"/>
      <w:r w:rsidR="00AE6AFC" w:rsidRPr="00F80ABA">
        <w:rPr>
          <w:sz w:val="22"/>
          <w:szCs w:val="22"/>
        </w:rPr>
        <w:t xml:space="preserve"> если истцом выступает </w:t>
      </w:r>
      <w:r w:rsidR="00D203F6" w:rsidRPr="00F80ABA">
        <w:rPr>
          <w:sz w:val="22"/>
          <w:szCs w:val="22"/>
        </w:rPr>
        <w:t>Застройщик</w:t>
      </w:r>
      <w:r w:rsidR="00AE6AFC" w:rsidRPr="00F80ABA">
        <w:rPr>
          <w:sz w:val="22"/>
          <w:szCs w:val="22"/>
        </w:rPr>
        <w:t xml:space="preserve"> - в Федеральном суде Центрального района г. Кемерово или Мировым судьей Судебного участка № 5 Центрального района г. Кемерово. </w:t>
      </w:r>
      <w:proofErr w:type="gramStart"/>
      <w:r w:rsidR="00AE6AFC" w:rsidRPr="00F80ABA">
        <w:rPr>
          <w:sz w:val="22"/>
          <w:szCs w:val="22"/>
        </w:rPr>
        <w:t>В случае если согласно действующему законодательству иск Участника долевого строительства не относится к категории исков о защите прав потребителей, то споры, возникающие между сторонами по настоящему Договору или в связи с ним, либо вытекающие из него, в том числе касающиеся его исполнения, нарушения, прекращения или недействительности, подлежат рассмотрению в Федеральном суде Центрального района г. Кемерово или Мировым судьей Судебного участка</w:t>
      </w:r>
      <w:proofErr w:type="gramEnd"/>
      <w:r w:rsidR="00AE6AFC" w:rsidRPr="00F80ABA">
        <w:rPr>
          <w:sz w:val="22"/>
          <w:szCs w:val="22"/>
        </w:rPr>
        <w:t xml:space="preserve"> № 5 Центрального района г. Кемерово.</w:t>
      </w:r>
    </w:p>
    <w:p w:rsidR="003D218C" w:rsidRPr="00F80ABA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1</w:t>
      </w:r>
      <w:r w:rsidR="00B97311" w:rsidRPr="00F80ABA">
        <w:rPr>
          <w:rFonts w:ascii="Times New Roman" w:hAnsi="Times New Roman" w:cs="Times New Roman"/>
          <w:sz w:val="22"/>
          <w:szCs w:val="22"/>
        </w:rPr>
        <w:t>3</w:t>
      </w:r>
      <w:r w:rsidRPr="00F80ABA">
        <w:rPr>
          <w:rFonts w:ascii="Times New Roman" w:hAnsi="Times New Roman" w:cs="Times New Roman"/>
          <w:sz w:val="22"/>
          <w:szCs w:val="22"/>
        </w:rPr>
        <w:t>.</w:t>
      </w:r>
      <w:r w:rsidR="00463C32" w:rsidRPr="00F80ABA">
        <w:rPr>
          <w:rFonts w:ascii="Times New Roman" w:hAnsi="Times New Roman" w:cs="Times New Roman"/>
          <w:sz w:val="22"/>
          <w:szCs w:val="22"/>
        </w:rPr>
        <w:t>4</w:t>
      </w:r>
      <w:r w:rsidRPr="00F80ABA">
        <w:rPr>
          <w:rFonts w:ascii="Times New Roman" w:hAnsi="Times New Roman" w:cs="Times New Roman"/>
          <w:sz w:val="22"/>
          <w:szCs w:val="22"/>
        </w:rPr>
        <w:t xml:space="preserve">. </w:t>
      </w:r>
      <w:r w:rsidR="00A65047" w:rsidRPr="00F80ABA">
        <w:rPr>
          <w:rFonts w:ascii="Times New Roman" w:hAnsi="Times New Roman" w:cs="Times New Roman"/>
          <w:sz w:val="22"/>
          <w:szCs w:val="22"/>
        </w:rPr>
        <w:t>Условия настоящего Договора и дополнительных соглашений к нему конфиденциальны и не подлежат разглашению</w:t>
      </w:r>
      <w:r w:rsidRPr="00F80ABA">
        <w:rPr>
          <w:rFonts w:ascii="Times New Roman" w:hAnsi="Times New Roman" w:cs="Times New Roman"/>
          <w:sz w:val="22"/>
          <w:szCs w:val="22"/>
        </w:rPr>
        <w:t>.</w:t>
      </w:r>
      <w:r w:rsidR="002C2D8C" w:rsidRPr="00F80ABA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proofErr w:type="gramStart"/>
      <w:r w:rsidR="002C2D8C" w:rsidRPr="00F80AB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Если Сторона в связи с исполнением своего обязательства по настоящему Договору, получила от другой Стороны информацию о новых решениях или технических знаниях, в том числе не защищаемых законом, а также сведения, которые могут рассматриваться как коммерческая тайна в соответствии с Федеральным законом от 29 июля 2004 г. №98-ФЗ «О коммерческой тайне», Сторона, получившая такую информацию, не вправе сообщать ее третьим</w:t>
      </w:r>
      <w:proofErr w:type="gramEnd"/>
      <w:r w:rsidR="002C2D8C" w:rsidRPr="00F80AB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лицам без согласия другой Стороны.</w:t>
      </w:r>
    </w:p>
    <w:p w:rsidR="00A65047" w:rsidRPr="00F80ABA" w:rsidRDefault="003D218C" w:rsidP="00DB5E93">
      <w:pPr>
        <w:ind w:firstLine="540"/>
        <w:jc w:val="both"/>
        <w:rPr>
          <w:sz w:val="22"/>
          <w:szCs w:val="22"/>
        </w:rPr>
      </w:pPr>
      <w:r w:rsidRPr="00F80ABA">
        <w:rPr>
          <w:color w:val="000000" w:themeColor="text1"/>
          <w:sz w:val="22"/>
          <w:szCs w:val="22"/>
        </w:rPr>
        <w:t>1</w:t>
      </w:r>
      <w:r w:rsidR="00B97311" w:rsidRPr="00F80ABA">
        <w:rPr>
          <w:color w:val="000000" w:themeColor="text1"/>
          <w:sz w:val="22"/>
          <w:szCs w:val="22"/>
        </w:rPr>
        <w:t>3</w:t>
      </w:r>
      <w:r w:rsidR="00463C32" w:rsidRPr="00F80ABA">
        <w:rPr>
          <w:color w:val="000000" w:themeColor="text1"/>
          <w:sz w:val="22"/>
          <w:szCs w:val="22"/>
        </w:rPr>
        <w:t>.5</w:t>
      </w:r>
      <w:r w:rsidRPr="00F80ABA">
        <w:rPr>
          <w:color w:val="000000" w:themeColor="text1"/>
          <w:sz w:val="22"/>
          <w:szCs w:val="22"/>
        </w:rPr>
        <w:t xml:space="preserve">. </w:t>
      </w:r>
      <w:r w:rsidR="00A65047" w:rsidRPr="00F80ABA">
        <w:rPr>
          <w:color w:val="000000" w:themeColor="text1"/>
          <w:sz w:val="22"/>
          <w:szCs w:val="22"/>
        </w:rPr>
        <w:t>Стороны обязаны извещать друг друга об изменении своих данных: наименования,</w:t>
      </w:r>
      <w:r w:rsidR="00A65047" w:rsidRPr="00F80ABA">
        <w:rPr>
          <w:sz w:val="22"/>
          <w:szCs w:val="22"/>
        </w:rPr>
        <w:t xml:space="preserve"> юридического и почтового адреса, адреса регистрации (проживания), паспортных данных, номеров телефонов, факсов, электронной почты и т.д. Сторона, не известившая об изменении своих данных, не </w:t>
      </w:r>
      <w:r w:rsidR="00A65047" w:rsidRPr="00F80ABA">
        <w:rPr>
          <w:sz w:val="22"/>
          <w:szCs w:val="22"/>
        </w:rPr>
        <w:lastRenderedPageBreak/>
        <w:t xml:space="preserve">вправе впоследствии ссылаться на неполучение документов, уведомлений и иной информации, неполученной по измененному адресу, телефону и т.д. </w:t>
      </w:r>
    </w:p>
    <w:p w:rsidR="00E82F73" w:rsidRPr="00F80ABA" w:rsidRDefault="00A65047" w:rsidP="00DB5E93">
      <w:pPr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1</w:t>
      </w:r>
      <w:r w:rsidR="00B97311" w:rsidRPr="00F80ABA">
        <w:rPr>
          <w:sz w:val="22"/>
          <w:szCs w:val="22"/>
        </w:rPr>
        <w:t>3</w:t>
      </w:r>
      <w:r w:rsidRPr="00F80ABA">
        <w:rPr>
          <w:sz w:val="22"/>
          <w:szCs w:val="22"/>
        </w:rPr>
        <w:t>.</w:t>
      </w:r>
      <w:r w:rsidR="00463C32" w:rsidRPr="00F80ABA">
        <w:rPr>
          <w:sz w:val="22"/>
          <w:szCs w:val="22"/>
        </w:rPr>
        <w:t>6</w:t>
      </w:r>
      <w:r w:rsidRPr="00F80ABA">
        <w:rPr>
          <w:sz w:val="22"/>
          <w:szCs w:val="22"/>
        </w:rPr>
        <w:t>. Все документы, а также заявления, уведомления, извещения, требования и иные юридически значимые сообщения в рамках настоящего Договора осуществляются посредством электронной, факсимильной, почтовой, телефонной связи, курьерской службы в зависимости от указания имеющихся сре</w:t>
      </w:r>
      <w:proofErr w:type="gramStart"/>
      <w:r w:rsidRPr="00F80ABA">
        <w:rPr>
          <w:sz w:val="22"/>
          <w:szCs w:val="22"/>
        </w:rPr>
        <w:t>дств св</w:t>
      </w:r>
      <w:proofErr w:type="gramEnd"/>
      <w:r w:rsidRPr="00F80ABA">
        <w:rPr>
          <w:sz w:val="22"/>
          <w:szCs w:val="22"/>
        </w:rPr>
        <w:t xml:space="preserve">язи в реквизитах сторон. Документы, полученные посредством электронной связи, имеют юридическую силу для Сторон. </w:t>
      </w:r>
      <w:proofErr w:type="gramStart"/>
      <w:r w:rsidR="00E82F73" w:rsidRPr="00F80ABA">
        <w:rPr>
          <w:sz w:val="22"/>
          <w:szCs w:val="22"/>
        </w:rPr>
        <w:t>Сторона считается уведомленной в зависимости от средства связи в следующих случаях: с даты, направления сообщения по электронной почте, с предоставлением подтверждающего документа; с даты, указанной в отметке факсимильного аппарата Стороны отправителя с его наименованием и номером телефона; с даты уведомления о вручении либо по истечении 10 (десяти) календарных дней с даты направления Обществом сообщения при направлении  почтовой/курьерской службой;</w:t>
      </w:r>
      <w:proofErr w:type="gramEnd"/>
      <w:r w:rsidR="00E82F73" w:rsidRPr="00F80ABA">
        <w:rPr>
          <w:sz w:val="22"/>
          <w:szCs w:val="22"/>
        </w:rPr>
        <w:t xml:space="preserve"> </w:t>
      </w:r>
      <w:proofErr w:type="gramStart"/>
      <w:r w:rsidR="00E82F73" w:rsidRPr="00F80ABA">
        <w:rPr>
          <w:sz w:val="22"/>
          <w:szCs w:val="22"/>
        </w:rPr>
        <w:t>с даты принятия</w:t>
      </w:r>
      <w:proofErr w:type="gramEnd"/>
      <w:r w:rsidR="00E82F73" w:rsidRPr="00F80ABA">
        <w:rPr>
          <w:sz w:val="22"/>
          <w:szCs w:val="22"/>
        </w:rPr>
        <w:t xml:space="preserve"> телефонограммы, переданной посредством телефонной связи.</w:t>
      </w:r>
    </w:p>
    <w:p w:rsidR="00A65047" w:rsidRPr="00F80ABA" w:rsidRDefault="00A65047" w:rsidP="00DB5E93">
      <w:pPr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Все документы и юридически значимые сообщения, направленные Участником долевого строительства Застройщику, подлежат рассмотрению только при условии их поступления по адресу Застройщика, указанному в разделе 1</w:t>
      </w:r>
      <w:r w:rsidR="00B97311" w:rsidRPr="00F80ABA">
        <w:rPr>
          <w:sz w:val="22"/>
          <w:szCs w:val="22"/>
        </w:rPr>
        <w:t>5</w:t>
      </w:r>
      <w:r w:rsidRPr="00F80ABA">
        <w:rPr>
          <w:sz w:val="22"/>
          <w:szCs w:val="22"/>
        </w:rPr>
        <w:t xml:space="preserve"> настоящего Договора, и регистрации их в качестве входящей корреспонденции Застройщика с присвоением входящего номера. </w:t>
      </w:r>
    </w:p>
    <w:p w:rsidR="00A65047" w:rsidRPr="00F80ABA" w:rsidRDefault="00A65047" w:rsidP="00DB5E93">
      <w:pPr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Участник долевого строительства подтверждает, что адрес, указанный в разделе 1</w:t>
      </w:r>
      <w:r w:rsidR="00B97311" w:rsidRPr="00F80ABA">
        <w:rPr>
          <w:sz w:val="22"/>
          <w:szCs w:val="22"/>
        </w:rPr>
        <w:t>5</w:t>
      </w:r>
      <w:r w:rsidRPr="00F80ABA">
        <w:rPr>
          <w:sz w:val="22"/>
          <w:szCs w:val="22"/>
        </w:rPr>
        <w:t xml:space="preserve"> настоящего Договора, является единственным адресом получения Участником долевого строительства почтовой корреспонденции</w:t>
      </w:r>
      <w:r w:rsidR="00987EDA" w:rsidRPr="00F80ABA">
        <w:rPr>
          <w:sz w:val="22"/>
          <w:szCs w:val="22"/>
        </w:rPr>
        <w:t>, ответственность за надлежащий адрес получателя лежит на Участнике долевого строительства.</w:t>
      </w:r>
    </w:p>
    <w:p w:rsidR="003D218C" w:rsidRPr="00F80ABA" w:rsidRDefault="003D218C" w:rsidP="00DB5E93">
      <w:pPr>
        <w:ind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1</w:t>
      </w:r>
      <w:r w:rsidR="00B97311" w:rsidRPr="00F80ABA">
        <w:rPr>
          <w:sz w:val="22"/>
          <w:szCs w:val="22"/>
        </w:rPr>
        <w:t>3</w:t>
      </w:r>
      <w:r w:rsidRPr="00F80ABA">
        <w:rPr>
          <w:sz w:val="22"/>
          <w:szCs w:val="22"/>
        </w:rPr>
        <w:t>.</w:t>
      </w:r>
      <w:r w:rsidR="00463C32" w:rsidRPr="00F80ABA">
        <w:rPr>
          <w:sz w:val="22"/>
          <w:szCs w:val="22"/>
        </w:rPr>
        <w:t>7</w:t>
      </w:r>
      <w:r w:rsidRPr="00F80ABA">
        <w:rPr>
          <w:sz w:val="22"/>
          <w:szCs w:val="22"/>
        </w:rPr>
        <w:t>. Недействительность какого-либо из условий настоящего Договора не влечет недействительности прочих его условий.</w:t>
      </w:r>
    </w:p>
    <w:p w:rsidR="00D914E4" w:rsidRPr="00F80ABA" w:rsidRDefault="00FB2720" w:rsidP="00D914E4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13.8.</w:t>
      </w:r>
      <w:r w:rsidR="00D914E4" w:rsidRPr="00F80ABA">
        <w:rPr>
          <w:rFonts w:ascii="Times New Roman" w:hAnsi="Times New Roman" w:cs="Times New Roman"/>
          <w:sz w:val="22"/>
          <w:szCs w:val="22"/>
        </w:rPr>
        <w:t xml:space="preserve"> В соответствии с действующим законодательством стороны установили, что настоящий договор подписывается усиленной квалифицированной электронной подписью сторонами договора и предоставляется на государственную регистрацию в форме электронного документа. При этом удостоверяющим центром, осуществляющим функции по созданию и выдаче сертификатов ключей проверки электронных подписей, а также иные функции, предусмотренные действующим законодательством, является ООО «</w:t>
      </w:r>
      <w:proofErr w:type="spellStart"/>
      <w:r w:rsidR="00D914E4" w:rsidRPr="00F80ABA">
        <w:rPr>
          <w:rFonts w:ascii="Times New Roman" w:hAnsi="Times New Roman" w:cs="Times New Roman"/>
          <w:sz w:val="22"/>
          <w:szCs w:val="22"/>
        </w:rPr>
        <w:t>ТехноКад</w:t>
      </w:r>
      <w:proofErr w:type="spellEnd"/>
      <w:r w:rsidR="00D914E4" w:rsidRPr="00F80ABA">
        <w:rPr>
          <w:rFonts w:ascii="Times New Roman" w:hAnsi="Times New Roman" w:cs="Times New Roman"/>
          <w:sz w:val="22"/>
          <w:szCs w:val="22"/>
        </w:rPr>
        <w:t>»,</w:t>
      </w:r>
      <w:r w:rsidR="002479C5">
        <w:rPr>
          <w:rFonts w:ascii="Times New Roman" w:hAnsi="Times New Roman" w:cs="Times New Roman"/>
          <w:sz w:val="22"/>
          <w:szCs w:val="22"/>
        </w:rPr>
        <w:t xml:space="preserve"> </w:t>
      </w:r>
      <w:r w:rsidR="002479C5" w:rsidRPr="002479C5">
        <w:rPr>
          <w:rFonts w:ascii="Times New Roman" w:hAnsi="Times New Roman" w:cs="Times New Roman"/>
          <w:sz w:val="22"/>
          <w:szCs w:val="22"/>
        </w:rPr>
        <w:t>АО «Аналитический центр</w:t>
      </w:r>
      <w:r w:rsidR="00D914E4" w:rsidRPr="00F80ABA">
        <w:rPr>
          <w:rFonts w:ascii="Times New Roman" w:hAnsi="Times New Roman" w:cs="Times New Roman"/>
          <w:sz w:val="22"/>
          <w:szCs w:val="22"/>
        </w:rPr>
        <w:t xml:space="preserve"> или иное. </w:t>
      </w:r>
    </w:p>
    <w:p w:rsidR="005112C7" w:rsidRPr="00F80ABA" w:rsidRDefault="005112C7" w:rsidP="00884A3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3D218C" w:rsidRPr="00F80ABA" w:rsidRDefault="003D218C" w:rsidP="007A76A5">
      <w:pPr>
        <w:pStyle w:val="ConsPlusNormal"/>
        <w:widowControl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ПРИЛОЖЕНИЯ</w:t>
      </w:r>
    </w:p>
    <w:p w:rsidR="00CE782E" w:rsidRPr="00F80ABA" w:rsidRDefault="00CE782E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3D218C" w:rsidRPr="00F80ABA" w:rsidRDefault="003D218C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F80ABA">
        <w:rPr>
          <w:rFonts w:ascii="Times New Roman" w:hAnsi="Times New Roman" w:cs="Times New Roman"/>
          <w:sz w:val="22"/>
          <w:szCs w:val="22"/>
        </w:rPr>
        <w:t>К настоящему Договору прилагаются и являются его неотъемлемой частью:</w:t>
      </w:r>
    </w:p>
    <w:p w:rsidR="003D218C" w:rsidRPr="00F80ABA" w:rsidRDefault="003D218C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Приложение № 1– План подлежащ</w:t>
      </w:r>
      <w:r w:rsidR="00A65047" w:rsidRPr="00F80ABA">
        <w:rPr>
          <w:rFonts w:ascii="Times New Roman" w:hAnsi="Times New Roman" w:cs="Times New Roman"/>
          <w:b/>
          <w:sz w:val="22"/>
          <w:szCs w:val="22"/>
        </w:rPr>
        <w:t>его</w:t>
      </w:r>
      <w:r w:rsidRPr="00F80ABA">
        <w:rPr>
          <w:rFonts w:ascii="Times New Roman" w:hAnsi="Times New Roman" w:cs="Times New Roman"/>
          <w:b/>
          <w:sz w:val="22"/>
          <w:szCs w:val="22"/>
        </w:rPr>
        <w:t xml:space="preserve"> передаче </w:t>
      </w:r>
      <w:r w:rsidR="00A65047" w:rsidRPr="00F80ABA">
        <w:rPr>
          <w:rFonts w:ascii="Times New Roman" w:hAnsi="Times New Roman" w:cs="Times New Roman"/>
          <w:b/>
          <w:sz w:val="22"/>
          <w:szCs w:val="22"/>
        </w:rPr>
        <w:t>П</w:t>
      </w:r>
      <w:r w:rsidRPr="00F80ABA">
        <w:rPr>
          <w:rFonts w:ascii="Times New Roman" w:hAnsi="Times New Roman" w:cs="Times New Roman"/>
          <w:b/>
          <w:sz w:val="22"/>
          <w:szCs w:val="22"/>
        </w:rPr>
        <w:t>омещени</w:t>
      </w:r>
      <w:r w:rsidR="00A65047" w:rsidRPr="00F80ABA">
        <w:rPr>
          <w:rFonts w:ascii="Times New Roman" w:hAnsi="Times New Roman" w:cs="Times New Roman"/>
          <w:b/>
          <w:sz w:val="22"/>
          <w:szCs w:val="22"/>
        </w:rPr>
        <w:t>я</w:t>
      </w:r>
      <w:r w:rsidRPr="00F80ABA">
        <w:rPr>
          <w:rFonts w:ascii="Times New Roman" w:hAnsi="Times New Roman" w:cs="Times New Roman"/>
          <w:b/>
          <w:sz w:val="22"/>
          <w:szCs w:val="22"/>
        </w:rPr>
        <w:t>.</w:t>
      </w:r>
    </w:p>
    <w:p w:rsidR="00E701A8" w:rsidRPr="00F6785D" w:rsidRDefault="003D218C" w:rsidP="00DB5E93">
      <w:pPr>
        <w:pStyle w:val="ac"/>
        <w:spacing w:line="276" w:lineRule="auto"/>
        <w:jc w:val="both"/>
        <w:rPr>
          <w:b/>
          <w:sz w:val="22"/>
          <w:szCs w:val="22"/>
        </w:rPr>
      </w:pPr>
      <w:r w:rsidRPr="00F80ABA">
        <w:rPr>
          <w:b/>
          <w:sz w:val="22"/>
          <w:szCs w:val="22"/>
        </w:rPr>
        <w:t xml:space="preserve">Приложение № </w:t>
      </w:r>
      <w:r w:rsidR="00A65047" w:rsidRPr="00F80ABA">
        <w:rPr>
          <w:b/>
          <w:sz w:val="22"/>
          <w:szCs w:val="22"/>
        </w:rPr>
        <w:t>2</w:t>
      </w:r>
      <w:r w:rsidRPr="00F80ABA">
        <w:rPr>
          <w:b/>
          <w:sz w:val="22"/>
          <w:szCs w:val="22"/>
        </w:rPr>
        <w:t xml:space="preserve"> – Паспорт  </w:t>
      </w:r>
      <w:r w:rsidR="006578D5" w:rsidRPr="00F80ABA">
        <w:rPr>
          <w:b/>
          <w:sz w:val="22"/>
          <w:szCs w:val="22"/>
        </w:rPr>
        <w:t xml:space="preserve">отделки </w:t>
      </w:r>
      <w:r w:rsidR="00BE6DD8" w:rsidRPr="00F80ABA">
        <w:rPr>
          <w:b/>
          <w:sz w:val="22"/>
          <w:szCs w:val="22"/>
        </w:rPr>
        <w:t>Помещения</w:t>
      </w:r>
      <w:r w:rsidR="006578D5" w:rsidRPr="00F80ABA">
        <w:rPr>
          <w:b/>
          <w:sz w:val="22"/>
          <w:szCs w:val="22"/>
        </w:rPr>
        <w:t xml:space="preserve">. </w:t>
      </w:r>
    </w:p>
    <w:p w:rsidR="00F80ABA" w:rsidRPr="00F80ABA" w:rsidRDefault="00F80ABA" w:rsidP="00F80ABA">
      <w:pPr>
        <w:pStyle w:val="ac"/>
        <w:spacing w:line="276" w:lineRule="auto"/>
        <w:jc w:val="both"/>
        <w:rPr>
          <w:b/>
          <w:sz w:val="22"/>
          <w:szCs w:val="22"/>
        </w:rPr>
      </w:pPr>
      <w:r w:rsidRPr="00F80ABA">
        <w:rPr>
          <w:b/>
          <w:sz w:val="22"/>
          <w:szCs w:val="22"/>
        </w:rPr>
        <w:t>Приложение № 3 - Допустимые отклонения уровня качества результата выполненных строительно-отделочных работ на объектах долевого строительства.</w:t>
      </w:r>
    </w:p>
    <w:p w:rsidR="00F80ABA" w:rsidRPr="00F80ABA" w:rsidRDefault="00F80ABA" w:rsidP="00F80ABA">
      <w:pPr>
        <w:pStyle w:val="ac"/>
        <w:spacing w:line="276" w:lineRule="auto"/>
        <w:jc w:val="both"/>
        <w:rPr>
          <w:b/>
          <w:sz w:val="22"/>
          <w:szCs w:val="22"/>
        </w:rPr>
      </w:pPr>
    </w:p>
    <w:p w:rsidR="00F80ABA" w:rsidRPr="00F80ABA" w:rsidRDefault="00F80ABA" w:rsidP="00DB5E93">
      <w:pPr>
        <w:pStyle w:val="ac"/>
        <w:spacing w:line="276" w:lineRule="auto"/>
        <w:jc w:val="both"/>
        <w:rPr>
          <w:b/>
          <w:sz w:val="22"/>
          <w:szCs w:val="22"/>
        </w:rPr>
      </w:pPr>
    </w:p>
    <w:p w:rsidR="00E701A8" w:rsidRPr="00F80ABA" w:rsidRDefault="00E701A8" w:rsidP="00DB5E93">
      <w:pPr>
        <w:pStyle w:val="ac"/>
        <w:spacing w:line="276" w:lineRule="auto"/>
        <w:jc w:val="both"/>
        <w:rPr>
          <w:b/>
          <w:sz w:val="22"/>
          <w:szCs w:val="22"/>
        </w:rPr>
      </w:pPr>
    </w:p>
    <w:p w:rsidR="001A08FB" w:rsidRPr="00F80ABA" w:rsidRDefault="003D218C" w:rsidP="007A76A5">
      <w:pPr>
        <w:pStyle w:val="ConsPlusNormal"/>
        <w:widowControl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АДРЕСА И РЕКВИЗИТЫ СТОРОН</w:t>
      </w:r>
    </w:p>
    <w:p w:rsidR="005112C7" w:rsidRPr="00F80ABA" w:rsidRDefault="003D218C" w:rsidP="00DB5E93">
      <w:pPr>
        <w:jc w:val="both"/>
        <w:rPr>
          <w:sz w:val="22"/>
          <w:szCs w:val="22"/>
        </w:rPr>
      </w:pPr>
      <w:r w:rsidRPr="00F80ABA">
        <w:rPr>
          <w:b/>
          <w:sz w:val="22"/>
          <w:szCs w:val="22"/>
        </w:rPr>
        <w:t>1</w:t>
      </w:r>
      <w:r w:rsidR="00B97311" w:rsidRPr="00F80ABA">
        <w:rPr>
          <w:b/>
          <w:sz w:val="22"/>
          <w:szCs w:val="22"/>
        </w:rPr>
        <w:t>5</w:t>
      </w:r>
      <w:r w:rsidRPr="00F80ABA">
        <w:rPr>
          <w:b/>
          <w:sz w:val="22"/>
          <w:szCs w:val="22"/>
        </w:rPr>
        <w:t>.1. Застройщик</w:t>
      </w:r>
      <w:r w:rsidRPr="00F80ABA">
        <w:rPr>
          <w:sz w:val="22"/>
          <w:szCs w:val="22"/>
        </w:rPr>
        <w:t xml:space="preserve">: </w:t>
      </w:r>
    </w:p>
    <w:p w:rsidR="00F80ABA" w:rsidRPr="00D473DC" w:rsidRDefault="00F80ABA" w:rsidP="00F80ABA">
      <w:pPr>
        <w:tabs>
          <w:tab w:val="left" w:pos="709"/>
        </w:tabs>
        <w:jc w:val="both"/>
        <w:rPr>
          <w:sz w:val="22"/>
          <w:szCs w:val="22"/>
        </w:rPr>
      </w:pPr>
      <w:r w:rsidRPr="008E744B">
        <w:rPr>
          <w:b/>
          <w:sz w:val="22"/>
          <w:szCs w:val="22"/>
        </w:rPr>
        <w:t>ООО Специализированный застройщик «</w:t>
      </w:r>
      <w:r w:rsidR="00D473DC">
        <w:rPr>
          <w:b/>
          <w:sz w:val="22"/>
          <w:szCs w:val="22"/>
        </w:rPr>
        <w:t>Кемерово-Сити</w:t>
      </w:r>
      <w:r w:rsidRPr="008E744B">
        <w:rPr>
          <w:b/>
          <w:sz w:val="22"/>
          <w:szCs w:val="22"/>
        </w:rPr>
        <w:t xml:space="preserve">», </w:t>
      </w:r>
      <w:r w:rsidRPr="008E744B">
        <w:rPr>
          <w:sz w:val="22"/>
          <w:szCs w:val="22"/>
        </w:rPr>
        <w:t xml:space="preserve">650066, г. Кемерово, </w:t>
      </w:r>
      <w:proofErr w:type="spellStart"/>
      <w:r w:rsidRPr="008E744B">
        <w:rPr>
          <w:sz w:val="22"/>
          <w:szCs w:val="22"/>
        </w:rPr>
        <w:t>пр-кт</w:t>
      </w:r>
      <w:proofErr w:type="spellEnd"/>
      <w:r w:rsidRPr="000361EF">
        <w:rPr>
          <w:sz w:val="22"/>
          <w:szCs w:val="22"/>
        </w:rPr>
        <w:t>.</w:t>
      </w:r>
      <w:r w:rsidRPr="008E744B">
        <w:rPr>
          <w:sz w:val="22"/>
          <w:szCs w:val="22"/>
        </w:rPr>
        <w:t xml:space="preserve"> </w:t>
      </w:r>
      <w:proofErr w:type="spellStart"/>
      <w:r w:rsidRPr="008E744B">
        <w:rPr>
          <w:sz w:val="22"/>
          <w:szCs w:val="22"/>
        </w:rPr>
        <w:t>Притомский</w:t>
      </w:r>
      <w:proofErr w:type="spellEnd"/>
      <w:r w:rsidRPr="008E744B">
        <w:rPr>
          <w:sz w:val="22"/>
          <w:szCs w:val="22"/>
        </w:rPr>
        <w:t>, д. 7/5, пом. 101, ИНН/КПП 4</w:t>
      </w:r>
      <w:r w:rsidR="00D473DC">
        <w:rPr>
          <w:sz w:val="22"/>
          <w:szCs w:val="22"/>
        </w:rPr>
        <w:t>205379475</w:t>
      </w:r>
      <w:r w:rsidRPr="008E744B">
        <w:rPr>
          <w:sz w:val="22"/>
          <w:szCs w:val="22"/>
        </w:rPr>
        <w:t>/</w:t>
      </w:r>
      <w:r w:rsidR="00D473DC">
        <w:rPr>
          <w:sz w:val="22"/>
          <w:szCs w:val="22"/>
        </w:rPr>
        <w:t>42050</w:t>
      </w:r>
      <w:r w:rsidR="00786B09">
        <w:rPr>
          <w:sz w:val="22"/>
          <w:szCs w:val="22"/>
        </w:rPr>
        <w:t>1</w:t>
      </w:r>
      <w:r w:rsidR="00D473DC">
        <w:rPr>
          <w:sz w:val="22"/>
          <w:szCs w:val="22"/>
        </w:rPr>
        <w:t>001</w:t>
      </w:r>
      <w:r w:rsidRPr="008E744B">
        <w:rPr>
          <w:sz w:val="22"/>
          <w:szCs w:val="22"/>
        </w:rPr>
        <w:t xml:space="preserve">, ОГРН </w:t>
      </w:r>
      <w:r w:rsidR="00D473DC">
        <w:rPr>
          <w:sz w:val="22"/>
          <w:szCs w:val="22"/>
        </w:rPr>
        <w:t>1194205008557</w:t>
      </w:r>
      <w:r w:rsidRPr="008E744B">
        <w:rPr>
          <w:sz w:val="22"/>
          <w:szCs w:val="22"/>
        </w:rPr>
        <w:t xml:space="preserve">. </w:t>
      </w:r>
    </w:p>
    <w:p w:rsidR="00F80ABA" w:rsidRPr="00D473DC" w:rsidRDefault="00F80ABA" w:rsidP="00F80ABA">
      <w:pPr>
        <w:tabs>
          <w:tab w:val="left" w:pos="709"/>
        </w:tabs>
        <w:jc w:val="both"/>
        <w:rPr>
          <w:b/>
          <w:sz w:val="22"/>
          <w:szCs w:val="22"/>
        </w:rPr>
      </w:pPr>
    </w:p>
    <w:p w:rsidR="00DB5E93" w:rsidRPr="00F80ABA" w:rsidRDefault="00DB5E93" w:rsidP="00DB5E93">
      <w:pPr>
        <w:ind w:left="-993" w:firstLine="567"/>
        <w:jc w:val="both"/>
        <w:rPr>
          <w:b/>
          <w:sz w:val="22"/>
          <w:szCs w:val="22"/>
        </w:rPr>
      </w:pPr>
      <w:r w:rsidRPr="00F80ABA">
        <w:rPr>
          <w:b/>
          <w:sz w:val="22"/>
          <w:szCs w:val="22"/>
        </w:rPr>
        <w:t xml:space="preserve">        </w:t>
      </w:r>
      <w:r w:rsidR="003D218C" w:rsidRPr="00F80ABA">
        <w:rPr>
          <w:b/>
          <w:sz w:val="22"/>
          <w:szCs w:val="22"/>
          <w:lang w:val="en-US"/>
        </w:rPr>
        <w:t>1</w:t>
      </w:r>
      <w:r w:rsidR="00B97311" w:rsidRPr="00F80ABA">
        <w:rPr>
          <w:b/>
          <w:sz w:val="22"/>
          <w:szCs w:val="22"/>
          <w:lang w:val="en-US"/>
        </w:rPr>
        <w:t>5</w:t>
      </w:r>
      <w:r w:rsidR="003D218C" w:rsidRPr="00F80ABA">
        <w:rPr>
          <w:b/>
          <w:sz w:val="22"/>
          <w:szCs w:val="22"/>
          <w:lang w:val="en-US"/>
        </w:rPr>
        <w:t xml:space="preserve">.2. </w:t>
      </w:r>
      <w:r w:rsidR="001A15EB" w:rsidRPr="00F80ABA">
        <w:rPr>
          <w:b/>
          <w:sz w:val="22"/>
          <w:szCs w:val="22"/>
        </w:rPr>
        <w:t>Участник</w:t>
      </w:r>
      <w:r w:rsidR="00C0263A" w:rsidRPr="00F80ABA">
        <w:rPr>
          <w:b/>
          <w:sz w:val="22"/>
          <w:szCs w:val="22"/>
        </w:rPr>
        <w:t xml:space="preserve"> </w:t>
      </w:r>
      <w:r w:rsidR="001A15EB" w:rsidRPr="00F80ABA">
        <w:rPr>
          <w:b/>
          <w:sz w:val="22"/>
          <w:szCs w:val="22"/>
        </w:rPr>
        <w:t xml:space="preserve"> </w:t>
      </w:r>
      <w:r w:rsidR="003D218C" w:rsidRPr="00F80ABA">
        <w:rPr>
          <w:b/>
          <w:sz w:val="22"/>
          <w:szCs w:val="22"/>
        </w:rPr>
        <w:t>долевого</w:t>
      </w:r>
      <w:r w:rsidR="003D218C" w:rsidRPr="00F80ABA">
        <w:rPr>
          <w:b/>
          <w:sz w:val="22"/>
          <w:szCs w:val="22"/>
          <w:lang w:val="en-US"/>
        </w:rPr>
        <w:t xml:space="preserve"> </w:t>
      </w:r>
      <w:r w:rsidR="003D218C" w:rsidRPr="00F80ABA">
        <w:rPr>
          <w:b/>
          <w:sz w:val="22"/>
          <w:szCs w:val="22"/>
        </w:rPr>
        <w:t>строительства</w:t>
      </w:r>
      <w:r w:rsidR="003D218C" w:rsidRPr="00F80ABA">
        <w:rPr>
          <w:b/>
          <w:sz w:val="22"/>
          <w:szCs w:val="22"/>
          <w:lang w:val="en-US"/>
        </w:rPr>
        <w:t>:</w:t>
      </w:r>
      <w:r w:rsidR="003D218C" w:rsidRPr="00F80ABA">
        <w:rPr>
          <w:sz w:val="22"/>
          <w:szCs w:val="22"/>
          <w:lang w:val="en-US"/>
        </w:rPr>
        <w:t xml:space="preserve"> </w:t>
      </w:r>
      <w:r w:rsidRPr="00F80ABA">
        <w:rPr>
          <w:sz w:val="22"/>
          <w:szCs w:val="22"/>
        </w:rPr>
        <w:t xml:space="preserve"> 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81"/>
      </w:tblGrid>
      <w:tr w:rsidR="00DB5E93" w:rsidRPr="00F80ABA" w:rsidTr="00DB5E93">
        <w:tc>
          <w:tcPr>
            <w:tcW w:w="10490" w:type="dxa"/>
            <w:hideMark/>
          </w:tcPr>
          <w:p w:rsidR="00DB5E93" w:rsidRPr="00F80ABA" w:rsidRDefault="00BD3776" w:rsidP="00DB5E93">
            <w:pPr>
              <w:pStyle w:val="ConsNonformat"/>
              <w:widowControl/>
              <w:ind w:left="33" w:right="0" w:firstLine="567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Тестовый Тест Тестович,</w:t>
            </w:r>
            <w:r w:rsidR="00DB5E93" w:rsidRPr="00F80AB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</w:t>
            </w:r>
            <w:r w:rsidR="00DB5E93" w:rsidRPr="00F80AB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место рождения: </w:t>
            </w:r>
            <w:r w:rsidR="00DB5E93" w:rsidRPr="00F80ABA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гор. Кемерово,</w:t>
            </w:r>
            <w:r w:rsidR="00DB5E93" w:rsidRPr="00F80AB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паспорт сер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ия 3215 571181, </w:t>
            </w:r>
            <w:r w:rsidR="00DB5E93" w:rsidRPr="00F80AB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выдан Управлением Внутренних дел Кузбасса 21.08.2016г., проживающи</w:t>
            </w:r>
            <w:proofErr w:type="gramStart"/>
            <w:r w:rsidR="00DB5E93" w:rsidRPr="00F80AB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й</w:t>
            </w:r>
            <w:r w:rsidR="00DB5E93" w:rsidRPr="00F80ABA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lang w:eastAsia="en-US"/>
              </w:rPr>
              <w:t>(</w:t>
            </w:r>
            <w:proofErr w:type="spellStart"/>
            <w:proofErr w:type="gramEnd"/>
            <w:r w:rsidR="00DB5E93" w:rsidRPr="00F80ABA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lang w:eastAsia="en-US"/>
              </w:rPr>
              <w:t>ая</w:t>
            </w:r>
            <w:proofErr w:type="spellEnd"/>
            <w:r w:rsidR="00DB5E93" w:rsidRPr="00F80ABA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lang w:eastAsia="en-US"/>
              </w:rPr>
              <w:t>)</w:t>
            </w:r>
            <w:r w:rsidR="00DB5E93" w:rsidRPr="00F80AB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по адресу: г. Кемерово, ул. Притомская Набережная, д. 17 кв. 69,  тел. 8 (800) 555-3535, </w:t>
            </w:r>
            <w:r w:rsidR="00DB5E93" w:rsidRPr="00F80ABA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e</w:t>
            </w:r>
            <w:r w:rsidR="00DB5E93" w:rsidRPr="00F80AB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-</w:t>
            </w:r>
            <w:r w:rsidR="00DB5E93" w:rsidRPr="00F80ABA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mail</w:t>
            </w:r>
            <w:r w:rsidR="00DB5E93" w:rsidRPr="00F80AB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: TTT001@gmail.com,</w:t>
            </w:r>
            <w:r w:rsidR="00DB5E93" w:rsidRPr="00F80AB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СНИЛС </w:t>
            </w:r>
            <w:r w:rsidR="00DB5E93" w:rsidRPr="00F80ABA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145-880-055 35.</w:t>
            </w:r>
          </w:p>
        </w:tc>
      </w:tr>
    </w:tbl>
    <w:p w:rsidR="00E701A8" w:rsidRPr="00F80ABA" w:rsidRDefault="00E701A8" w:rsidP="00884A34">
      <w:pPr>
        <w:rPr>
          <w:b/>
          <w:sz w:val="22"/>
          <w:szCs w:val="22"/>
        </w:rPr>
      </w:pPr>
    </w:p>
    <w:p w:rsidR="003D218C" w:rsidRPr="00F80ABA" w:rsidRDefault="003D218C" w:rsidP="00DB5E93">
      <w:pPr>
        <w:jc w:val="center"/>
        <w:rPr>
          <w:b/>
          <w:sz w:val="22"/>
          <w:szCs w:val="22"/>
        </w:rPr>
      </w:pPr>
      <w:r w:rsidRPr="00F80ABA">
        <w:rPr>
          <w:b/>
          <w:sz w:val="22"/>
          <w:szCs w:val="22"/>
        </w:rPr>
        <w:t>ПОДПИСИ СТОРОН:</w:t>
      </w:r>
    </w:p>
    <w:p w:rsidR="00B97311" w:rsidRPr="00F80ABA" w:rsidRDefault="00B97311" w:rsidP="00DB5E93">
      <w:pPr>
        <w:ind w:right="-50" w:firstLine="540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При подписании настоящего Договора Участник долевого строительства подтверждает, что он в дееспособности не ограничен; под опекой, попечительством, а также патронажем не состоит; не находится в состоянии алкогольного, токсического, наркотического опьянения, по состоянию здоровья может самостоятельно осуществлять и защищать свои права и исполнять обязанности; не страдает заболеваниями, препятствующими осознавать суть подписываемого Договора и обстоятельств его заключения, что у него отсутствуют обстоятельства, вынуждающие совершить данную сделку на крайне невыгодных для себя условиях, что не находится под влиянием заблуждения, обмана, насилия, злонамеренного соглашения, угрозы или стечением тяжелых обстоятельств.</w:t>
      </w:r>
    </w:p>
    <w:p w:rsidR="00B97311" w:rsidRPr="00F80ABA" w:rsidRDefault="00B97311" w:rsidP="00DB5E93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80ABA">
        <w:rPr>
          <w:rFonts w:ascii="Times New Roman" w:hAnsi="Times New Roman" w:cs="Times New Roman"/>
          <w:b/>
          <w:sz w:val="22"/>
          <w:szCs w:val="22"/>
        </w:rPr>
        <w:t>Текст настоящего Договора прочитан полностью, все условия, указанные в настоящем Договоре</w:t>
      </w:r>
      <w:r w:rsidR="006578D5" w:rsidRPr="00F80ABA">
        <w:rPr>
          <w:rFonts w:ascii="Times New Roman" w:hAnsi="Times New Roman" w:cs="Times New Roman"/>
          <w:b/>
          <w:sz w:val="22"/>
          <w:szCs w:val="22"/>
        </w:rPr>
        <w:t>,</w:t>
      </w:r>
      <w:r w:rsidRPr="00F80ABA">
        <w:rPr>
          <w:rFonts w:ascii="Times New Roman" w:hAnsi="Times New Roman" w:cs="Times New Roman"/>
          <w:b/>
          <w:sz w:val="22"/>
          <w:szCs w:val="22"/>
        </w:rPr>
        <w:t xml:space="preserve"> соответствуют моему действительному волеизъявлению, смысл и значение, юридические </w:t>
      </w:r>
      <w:r w:rsidRPr="00F80ABA">
        <w:rPr>
          <w:rFonts w:ascii="Times New Roman" w:hAnsi="Times New Roman" w:cs="Times New Roman"/>
          <w:b/>
          <w:sz w:val="22"/>
          <w:szCs w:val="22"/>
        </w:rPr>
        <w:lastRenderedPageBreak/>
        <w:t>последствия настоящего Договора мне понятны, адрес, фамилия, имя, отчество и другие сведения соответствуют предоставленной мной информации.</w:t>
      </w:r>
    </w:p>
    <w:p w:rsidR="00D914E4" w:rsidRPr="00F80ABA" w:rsidRDefault="00D914E4" w:rsidP="00DB5E93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14E4" w:rsidRPr="00F80ABA" w:rsidRDefault="00D914E4" w:rsidP="00DB5E93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14E4" w:rsidRPr="00F80ABA" w:rsidRDefault="00D914E4" w:rsidP="00D914E4">
      <w:pPr>
        <w:tabs>
          <w:tab w:val="left" w:pos="3720"/>
        </w:tabs>
        <w:jc w:val="both"/>
        <w:rPr>
          <w:b/>
          <w:sz w:val="22"/>
          <w:szCs w:val="22"/>
        </w:rPr>
      </w:pPr>
      <w:r w:rsidRPr="00F80ABA">
        <w:rPr>
          <w:b/>
          <w:sz w:val="22"/>
          <w:szCs w:val="22"/>
        </w:rPr>
        <w:t>ЗАСТРОЙЩИК                                                             УЧАСТНИК ДОЛЕВОГО СТРОИТЕЛЬСТВА</w:t>
      </w:r>
    </w:p>
    <w:p w:rsidR="00D914E4" w:rsidRPr="00F80ABA" w:rsidRDefault="00D914E4" w:rsidP="00DB5E93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4A34" w:rsidRPr="00F80ABA" w:rsidRDefault="00884A34" w:rsidP="00884A34">
      <w:pPr>
        <w:pageBreakBefore/>
        <w:ind w:firstLine="5954"/>
        <w:jc w:val="right"/>
        <w:rPr>
          <w:sz w:val="22"/>
          <w:szCs w:val="22"/>
        </w:rPr>
      </w:pPr>
      <w:r w:rsidRPr="00F80ABA">
        <w:rPr>
          <w:sz w:val="22"/>
          <w:szCs w:val="22"/>
        </w:rPr>
        <w:lastRenderedPageBreak/>
        <w:t>Приложение № 1</w:t>
      </w:r>
    </w:p>
    <w:p w:rsidR="00884A34" w:rsidRPr="003658D2" w:rsidRDefault="00884A34" w:rsidP="00884A3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  <w:lang w:val="en-US"/>
        </w:rPr>
      </w:pPr>
      <w:r w:rsidRPr="00D87E25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F80ABA">
        <w:rPr>
          <w:rFonts w:ascii="Times New Roman" w:hAnsi="Times New Roman" w:cs="Times New Roman"/>
          <w:b w:val="0"/>
          <w:sz w:val="22"/>
          <w:szCs w:val="22"/>
        </w:rPr>
        <w:t>к</w:t>
      </w:r>
      <w:r w:rsidRPr="003658D2">
        <w:rPr>
          <w:rFonts w:ascii="Times New Roman" w:hAnsi="Times New Roman" w:cs="Times New Roman"/>
          <w:b w:val="0"/>
          <w:sz w:val="22"/>
          <w:szCs w:val="22"/>
          <w:lang w:val="en-US"/>
        </w:rPr>
        <w:t xml:space="preserve"> </w:t>
      </w:r>
      <w:r w:rsidRPr="00F80ABA"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3658D2">
        <w:rPr>
          <w:rFonts w:ascii="Times New Roman" w:hAnsi="Times New Roman" w:cs="Times New Roman"/>
          <w:b w:val="0"/>
          <w:sz w:val="22"/>
          <w:szCs w:val="22"/>
          <w:lang w:val="en-US"/>
        </w:rPr>
        <w:t xml:space="preserve"> № </w:t>
      </w:r>
      <w:bookmarkStart w:id="1" w:name="_Hlk35871573"/>
      <w:bookmarkStart w:id="2" w:name="_Hlk35871553"/>
      <w:r w:rsidRPr="003658D2">
        <w:rPr>
          <w:rFonts w:ascii="Times New Roman" w:hAnsi="Times New Roman" w:cs="Times New Roman"/>
          <w:bCs w:val="0"/>
          <w:sz w:val="22"/>
          <w:szCs w:val="22"/>
          <w:lang w:val="en-US"/>
        </w:rPr>
        <w:t>24961</w:t>
      </w:r>
      <w:bookmarkEnd w:id="1"/>
      <w:r w:rsidR="00077308" w:rsidRPr="003658D2">
        <w:rPr>
          <w:rFonts w:ascii="Times New Roman" w:hAnsi="Times New Roman" w:cs="Times New Roman"/>
          <w:bCs w:val="0"/>
          <w:sz w:val="22"/>
          <w:szCs w:val="22"/>
          <w:lang w:val="en-US"/>
        </w:rPr>
        <w:t xml:space="preserve"> -</w:t>
      </w:r>
      <w:r w:rsidR="00077308" w:rsidRPr="00FD0592">
        <w:rPr>
          <w:rFonts w:ascii="Times New Roman" w:hAnsi="Times New Roman" w:cs="Times New Roman"/>
          <w:bCs w:val="0"/>
          <w:sz w:val="22"/>
          <w:szCs w:val="22"/>
        </w:rPr>
        <w:t>СЗ</w:t>
      </w:r>
      <w:r w:rsidR="00D473DC">
        <w:rPr>
          <w:rFonts w:ascii="Times New Roman" w:hAnsi="Times New Roman" w:cs="Times New Roman"/>
          <w:bCs w:val="0"/>
          <w:sz w:val="22"/>
          <w:szCs w:val="22"/>
        </w:rPr>
        <w:t>КС</w:t>
      </w:r>
    </w:p>
    <w:p w:rsidR="00884A34" w:rsidRPr="00F80ABA" w:rsidRDefault="00884A34" w:rsidP="00884A34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F80ABA">
        <w:rPr>
          <w:sz w:val="22"/>
          <w:szCs w:val="22"/>
        </w:rPr>
        <w:t xml:space="preserve">участия в долевом  строительстве  многоквартирного дома от  </w:t>
      </w:r>
      <w:bookmarkEnd w:id="2"/>
      <w:r w:rsidRPr="00F80ABA">
        <w:rPr>
          <w:sz w:val="22"/>
          <w:szCs w:val="22"/>
        </w:rPr>
        <w:t>_________20_____ г.</w:t>
      </w:r>
    </w:p>
    <w:p w:rsidR="00884A34" w:rsidRPr="00F80ABA" w:rsidRDefault="00884A34" w:rsidP="00884A34">
      <w:pPr>
        <w:ind w:left="4140"/>
        <w:rPr>
          <w:sz w:val="22"/>
          <w:szCs w:val="22"/>
        </w:rPr>
      </w:pPr>
    </w:p>
    <w:p w:rsidR="00F80ABA" w:rsidRPr="00F80ABA" w:rsidRDefault="00F80ABA" w:rsidP="00F80ABA">
      <w:pPr>
        <w:jc w:val="center"/>
        <w:rPr>
          <w:b/>
          <w:sz w:val="22"/>
          <w:szCs w:val="22"/>
        </w:rPr>
      </w:pPr>
      <w:r w:rsidRPr="00F80ABA">
        <w:rPr>
          <w:b/>
          <w:sz w:val="22"/>
          <w:szCs w:val="22"/>
        </w:rPr>
        <w:t>План подлежащего передаче Помещения</w:t>
      </w:r>
    </w:p>
    <w:p w:rsidR="00F80ABA" w:rsidRPr="00F80ABA" w:rsidRDefault="00D473DC" w:rsidP="00F80AB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Кемеровская область-Кузбасс, </w:t>
      </w:r>
      <w:proofErr w:type="spellStart"/>
      <w:r>
        <w:rPr>
          <w:b/>
          <w:sz w:val="22"/>
          <w:szCs w:val="22"/>
        </w:rPr>
        <w:t>Таштагольский</w:t>
      </w:r>
      <w:proofErr w:type="spellEnd"/>
      <w:r>
        <w:rPr>
          <w:b/>
          <w:sz w:val="22"/>
          <w:szCs w:val="22"/>
        </w:rPr>
        <w:t xml:space="preserve"> район, </w:t>
      </w:r>
      <w:proofErr w:type="spellStart"/>
      <w:r>
        <w:rPr>
          <w:b/>
          <w:sz w:val="22"/>
          <w:szCs w:val="22"/>
        </w:rPr>
        <w:t>пгт</w:t>
      </w:r>
      <w:proofErr w:type="spellEnd"/>
      <w:r>
        <w:rPr>
          <w:b/>
          <w:sz w:val="22"/>
          <w:szCs w:val="22"/>
        </w:rPr>
        <w:t xml:space="preserve">. </w:t>
      </w:r>
      <w:proofErr w:type="spellStart"/>
      <w:r>
        <w:rPr>
          <w:b/>
          <w:sz w:val="22"/>
          <w:szCs w:val="22"/>
        </w:rPr>
        <w:t>Шерегеш</w:t>
      </w:r>
      <w:proofErr w:type="spellEnd"/>
      <w:r>
        <w:rPr>
          <w:b/>
          <w:sz w:val="22"/>
          <w:szCs w:val="22"/>
        </w:rPr>
        <w:t>, жилой район «</w:t>
      </w:r>
      <w:proofErr w:type="spellStart"/>
      <w:r>
        <w:rPr>
          <w:b/>
          <w:sz w:val="22"/>
          <w:szCs w:val="22"/>
        </w:rPr>
        <w:t>Шория</w:t>
      </w:r>
      <w:proofErr w:type="spellEnd"/>
      <w:r>
        <w:rPr>
          <w:b/>
          <w:sz w:val="22"/>
          <w:szCs w:val="22"/>
        </w:rPr>
        <w:t>»</w:t>
      </w:r>
      <w:r w:rsidR="00F80ABA" w:rsidRPr="00F80ABA">
        <w:rPr>
          <w:b/>
          <w:sz w:val="22"/>
          <w:szCs w:val="22"/>
        </w:rPr>
        <w:t>,</w:t>
      </w:r>
    </w:p>
    <w:p w:rsidR="00F80ABA" w:rsidRPr="00FD0592" w:rsidRDefault="00FD0592" w:rsidP="00F80ABA">
      <w:pPr>
        <w:jc w:val="center"/>
        <w:rPr>
          <w:b/>
          <w:sz w:val="22"/>
          <w:szCs w:val="22"/>
        </w:rPr>
      </w:pPr>
      <w:r w:rsidRPr="00FD0592">
        <w:rPr>
          <w:b/>
          <w:sz w:val="22"/>
          <w:szCs w:val="22"/>
        </w:rPr>
        <w:t>Жилой дом № 1 со встроенно-пристроенной подземной автостоянкой (I этап)</w:t>
      </w:r>
      <w:r w:rsidR="00F80ABA" w:rsidRPr="00FD0592">
        <w:rPr>
          <w:b/>
          <w:sz w:val="22"/>
          <w:szCs w:val="22"/>
        </w:rPr>
        <w:t xml:space="preserve"> (</w:t>
      </w:r>
      <w:r w:rsidR="00F80ABA" w:rsidRPr="00F80ABA">
        <w:rPr>
          <w:b/>
          <w:sz w:val="22"/>
          <w:szCs w:val="22"/>
        </w:rPr>
        <w:t>строительный</w:t>
      </w:r>
      <w:r w:rsidR="00F80ABA" w:rsidRPr="00FD0592">
        <w:rPr>
          <w:b/>
          <w:sz w:val="22"/>
          <w:szCs w:val="22"/>
        </w:rPr>
        <w:t>),</w:t>
      </w:r>
    </w:p>
    <w:p w:rsidR="00F80ABA" w:rsidRPr="00F80ABA" w:rsidRDefault="00F80ABA" w:rsidP="00F80ABA">
      <w:pPr>
        <w:jc w:val="center"/>
        <w:rPr>
          <w:b/>
          <w:sz w:val="22"/>
          <w:szCs w:val="22"/>
          <w:lang w:val="en-US"/>
        </w:rPr>
      </w:pPr>
      <w:r w:rsidRPr="00F80ABA">
        <w:rPr>
          <w:b/>
          <w:sz w:val="22"/>
          <w:szCs w:val="22"/>
        </w:rPr>
        <w:t>Подъезд</w:t>
      </w:r>
      <w:r w:rsidRPr="00F80ABA">
        <w:rPr>
          <w:b/>
          <w:sz w:val="22"/>
          <w:szCs w:val="22"/>
          <w:lang w:val="en-US"/>
        </w:rPr>
        <w:t xml:space="preserve">  </w:t>
      </w:r>
      <w:r w:rsidRPr="00F80ABA">
        <w:rPr>
          <w:b/>
          <w:bCs/>
          <w:sz w:val="22"/>
          <w:szCs w:val="22"/>
          <w:lang w:val="en-US"/>
        </w:rPr>
        <w:t>2</w:t>
      </w:r>
      <w:r w:rsidRPr="00F80ABA">
        <w:rPr>
          <w:b/>
          <w:sz w:val="22"/>
          <w:szCs w:val="22"/>
          <w:lang w:val="en-US"/>
        </w:rPr>
        <w:t xml:space="preserve"> </w:t>
      </w:r>
      <w:r w:rsidRPr="00F80ABA">
        <w:rPr>
          <w:b/>
          <w:sz w:val="22"/>
          <w:szCs w:val="22"/>
        </w:rPr>
        <w:t>Квартира</w:t>
      </w:r>
      <w:r w:rsidRPr="00F80ABA">
        <w:rPr>
          <w:b/>
          <w:sz w:val="22"/>
          <w:szCs w:val="22"/>
          <w:lang w:val="en-US"/>
        </w:rPr>
        <w:t xml:space="preserve"> № </w:t>
      </w:r>
      <w:r w:rsidRPr="00F80ABA">
        <w:rPr>
          <w:b/>
          <w:bCs/>
          <w:sz w:val="22"/>
          <w:szCs w:val="22"/>
          <w:lang w:val="en-US"/>
        </w:rPr>
        <w:t>164</w:t>
      </w:r>
      <w:r w:rsidRPr="00F80ABA">
        <w:rPr>
          <w:b/>
          <w:sz w:val="22"/>
          <w:szCs w:val="22"/>
          <w:lang w:val="en-US"/>
        </w:rPr>
        <w:t xml:space="preserve">  (15</w:t>
      </w:r>
      <w:r w:rsidRPr="00F80ABA">
        <w:rPr>
          <w:b/>
          <w:bCs/>
          <w:sz w:val="22"/>
          <w:szCs w:val="22"/>
          <w:lang w:val="en-US"/>
        </w:rPr>
        <w:t xml:space="preserve"> </w:t>
      </w:r>
      <w:r w:rsidRPr="00F80ABA">
        <w:rPr>
          <w:b/>
          <w:sz w:val="22"/>
          <w:szCs w:val="22"/>
        </w:rPr>
        <w:t>этаж</w:t>
      </w:r>
      <w:r w:rsidRPr="00F80ABA">
        <w:rPr>
          <w:b/>
          <w:sz w:val="22"/>
          <w:szCs w:val="22"/>
          <w:lang w:val="en-US"/>
        </w:rPr>
        <w:t>)</w:t>
      </w:r>
    </w:p>
    <w:p w:rsidR="00884A34" w:rsidRPr="00F80ABA" w:rsidRDefault="00884A34" w:rsidP="00884A34">
      <w:pPr>
        <w:jc w:val="center"/>
        <w:rPr>
          <w:b/>
          <w:sz w:val="22"/>
          <w:szCs w:val="22"/>
          <w:lang w:val="en-US"/>
        </w:rPr>
      </w:pPr>
    </w:p>
    <w:p w:rsidR="00884A34" w:rsidRPr="00F80ABA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  <w:lang w:val="en-US"/>
        </w:rPr>
      </w:pPr>
      <w:r w:rsidRPr="00F80ABA">
        <w:rPr>
          <w:b/>
          <w:bCs/>
          <w:spacing w:val="-4"/>
          <w:sz w:val="22"/>
          <w:szCs w:val="22"/>
          <w:u w:val="single"/>
        </w:rPr>
        <w:t>План</w:t>
      </w:r>
      <w:r w:rsidRPr="00F80ABA">
        <w:rPr>
          <w:b/>
          <w:bCs/>
          <w:spacing w:val="-4"/>
          <w:sz w:val="22"/>
          <w:szCs w:val="22"/>
          <w:u w:val="single"/>
          <w:lang w:val="en-US"/>
        </w:rPr>
        <w:t xml:space="preserve"> </w:t>
      </w:r>
      <w:r w:rsidRPr="00F80ABA">
        <w:rPr>
          <w:b/>
          <w:bCs/>
          <w:spacing w:val="-4"/>
          <w:sz w:val="22"/>
          <w:szCs w:val="22"/>
          <w:u w:val="single"/>
        </w:rPr>
        <w:t>этажа</w:t>
      </w:r>
    </w:p>
    <w:p w:rsidR="00884A34" w:rsidRPr="00F80ABA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  <w:lang w:val="en-US"/>
        </w:rPr>
      </w:pPr>
    </w:p>
    <w:p w:rsidR="00884A34" w:rsidRPr="00F80ABA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  <w:lang w:val="en-US"/>
        </w:rPr>
      </w:pPr>
    </w:p>
    <w:p w:rsidR="00884A34" w:rsidRPr="00F80ABA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  <w:lang w:val="en-US"/>
        </w:rPr>
      </w:pPr>
      <w:bookmarkStart w:id="3" w:name="_Hlk35871623"/>
      <w:r w:rsidRPr="00F80ABA">
        <w:rPr>
          <w:b/>
          <w:bCs/>
          <w:spacing w:val="-4"/>
          <w:sz w:val="22"/>
          <w:szCs w:val="22"/>
          <w:u w:val="single"/>
          <w:lang w:val="en-US"/>
        </w:rPr>
        <w:pict>
          <v:shape type="#_x0000_t75" style="position:relative;width:500px;height:401px;mso-wrap-mode:top-and-bottom; mso-position-vertical-relative:text;mso-position-horizontal-relative:text;mso-position-horizontal:center;" o:allowoverlap="f">
            <v:imagedata r:id="rId15" o:title=""/>
            <w10:wrap type="topAndBottom"/>
          </v:shape>
        </w:pict>
      </w:r>
    </w:p>
    <w:bookmarkEnd w:id="3"/>
    <w:p w:rsidR="00884A34" w:rsidRPr="00F80ABA" w:rsidRDefault="00884A34" w:rsidP="00884A34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  <w:lang w:val="en-US"/>
        </w:rPr>
      </w:pPr>
    </w:p>
    <w:p w:rsidR="00884A34" w:rsidRPr="00F80ABA" w:rsidRDefault="00884A34" w:rsidP="00884A34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  <w:lang w:val="en-US"/>
        </w:rPr>
      </w:pPr>
    </w:p>
    <w:p w:rsidR="00884A34" w:rsidRPr="00F80ABA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  <w:lang w:val="en-US"/>
        </w:rPr>
      </w:pPr>
      <w:r w:rsidRPr="00F80ABA">
        <w:rPr>
          <w:b/>
          <w:bCs/>
          <w:spacing w:val="-4"/>
          <w:sz w:val="22"/>
          <w:szCs w:val="22"/>
          <w:u w:val="single"/>
        </w:rPr>
        <w:t>План</w:t>
      </w:r>
      <w:r w:rsidRPr="00F80ABA">
        <w:rPr>
          <w:b/>
          <w:bCs/>
          <w:spacing w:val="-4"/>
          <w:sz w:val="22"/>
          <w:szCs w:val="22"/>
          <w:u w:val="single"/>
          <w:lang w:val="en-US"/>
        </w:rPr>
        <w:t xml:space="preserve"> </w:t>
      </w:r>
      <w:r w:rsidRPr="00F80ABA">
        <w:rPr>
          <w:b/>
          <w:bCs/>
          <w:spacing w:val="-4"/>
          <w:sz w:val="22"/>
          <w:szCs w:val="22"/>
          <w:u w:val="single"/>
        </w:rPr>
        <w:t>Помещения</w:t>
      </w:r>
      <w:r w:rsidRPr="00F80ABA">
        <w:rPr>
          <w:b/>
          <w:bCs/>
          <w:spacing w:val="-4"/>
          <w:sz w:val="22"/>
          <w:szCs w:val="22"/>
          <w:u w:val="single"/>
          <w:lang w:val="en-US"/>
        </w:rPr>
        <w:t xml:space="preserve"> № </w:t>
      </w:r>
      <w:r w:rsidRPr="00F80ABA">
        <w:rPr>
          <w:b/>
          <w:bCs/>
          <w:sz w:val="22"/>
          <w:szCs w:val="22"/>
          <w:u w:val="single"/>
          <w:lang w:val="en-US"/>
        </w:rPr>
        <w:t>164</w:t>
      </w:r>
      <w:r w:rsidRPr="00F80ABA">
        <w:rPr>
          <w:b/>
          <w:bCs/>
          <w:spacing w:val="-4"/>
          <w:sz w:val="22"/>
          <w:szCs w:val="22"/>
          <w:u w:val="single"/>
          <w:lang w:val="en-US"/>
        </w:rPr>
        <w:t>:</w:t>
      </w:r>
    </w:p>
    <w:p w:rsidR="00884A34" w:rsidRPr="00F80ABA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  <w:u w:val="single"/>
          <w:lang w:val="en-US"/>
        </w:rPr>
      </w:pPr>
    </w:p>
    <w:p w:rsidR="00884A34" w:rsidRPr="00F80ABA" w:rsidRDefault="00884A34" w:rsidP="00884A34">
      <w:pPr>
        <w:jc w:val="center"/>
        <w:rPr>
          <w:sz w:val="22"/>
          <w:szCs w:val="22"/>
          <w:lang w:val="en-US"/>
        </w:rPr>
      </w:pPr>
    </w:p>
    <w:p w:rsidR="00884A34" w:rsidRPr="00F80ABA" w:rsidRDefault="00884A34" w:rsidP="00884A34">
      <w:pPr>
        <w:jc w:val="center"/>
        <w:rPr>
          <w:sz w:val="22"/>
          <w:szCs w:val="22"/>
        </w:rPr>
      </w:pPr>
      <w:r w:rsidRPr="00F80ABA">
        <w:rPr>
          <w:b/>
          <w:bCs/>
          <w:sz w:val="22"/>
          <w:szCs w:val="22"/>
        </w:rPr>
        <w:t/>
      </w:r>
    </w:p>
    <w:p w:rsidR="00884A34" w:rsidRPr="00F80ABA" w:rsidRDefault="00884A34" w:rsidP="00884A34">
      <w:pPr>
        <w:jc w:val="center"/>
        <w:rPr>
          <w:sz w:val="22"/>
          <w:szCs w:val="22"/>
        </w:rPr>
      </w:pPr>
    </w:p>
    <w:p w:rsidR="00884A34" w:rsidRPr="00F80ABA" w:rsidRDefault="00884A34" w:rsidP="00884A34">
      <w:pPr>
        <w:jc w:val="center"/>
        <w:rPr>
          <w:sz w:val="22"/>
          <w:szCs w:val="22"/>
        </w:rPr>
      </w:pPr>
    </w:p>
    <w:p w:rsidR="00884A34" w:rsidRPr="00F80ABA" w:rsidRDefault="00884A34" w:rsidP="00884A34">
      <w:pPr>
        <w:jc w:val="center"/>
        <w:rPr>
          <w:sz w:val="22"/>
          <w:szCs w:val="22"/>
        </w:rPr>
      </w:pPr>
    </w:p>
    <w:p w:rsidR="00884A34" w:rsidRPr="00F80ABA" w:rsidRDefault="00884A34" w:rsidP="00884A34">
      <w:pPr>
        <w:jc w:val="center"/>
        <w:rPr>
          <w:sz w:val="22"/>
          <w:szCs w:val="22"/>
        </w:rPr>
      </w:pPr>
      <w:r w:rsidRPr="00F80ABA">
        <w:rPr>
          <w:sz w:val="22"/>
          <w:szCs w:val="22"/>
        </w:rPr>
        <w:t>ПРИМЕЧАНИЕ:</w:t>
      </w:r>
    </w:p>
    <w:p w:rsidR="00884A34" w:rsidRPr="00F80ABA" w:rsidRDefault="00884A34" w:rsidP="007A76A5">
      <w:pPr>
        <w:pStyle w:val="ad"/>
        <w:numPr>
          <w:ilvl w:val="0"/>
          <w:numId w:val="4"/>
        </w:numPr>
        <w:jc w:val="both"/>
        <w:rPr>
          <w:sz w:val="22"/>
          <w:szCs w:val="22"/>
        </w:rPr>
      </w:pPr>
      <w:r w:rsidRPr="00F80ABA">
        <w:rPr>
          <w:sz w:val="22"/>
          <w:szCs w:val="22"/>
        </w:rPr>
        <w:t>Общая площадь Помещения указана согласно проектной документации и подлежит уточнению после проведения технической инвентаризации.</w:t>
      </w:r>
    </w:p>
    <w:p w:rsidR="00884A34" w:rsidRPr="00F80ABA" w:rsidRDefault="00884A34" w:rsidP="007A76A5">
      <w:pPr>
        <w:pStyle w:val="ad"/>
        <w:numPr>
          <w:ilvl w:val="0"/>
          <w:numId w:val="4"/>
        </w:numPr>
        <w:jc w:val="both"/>
        <w:rPr>
          <w:sz w:val="22"/>
          <w:szCs w:val="22"/>
        </w:rPr>
      </w:pPr>
      <w:r w:rsidRPr="00F80ABA">
        <w:rPr>
          <w:sz w:val="22"/>
          <w:szCs w:val="22"/>
        </w:rPr>
        <w:t>Отделка Помещения не предполагает наличие в Помещении кухонного и сантехнического оборудования, схематически размещенного на данном плане.</w:t>
      </w:r>
    </w:p>
    <w:p w:rsidR="00884A34" w:rsidRPr="00F80ABA" w:rsidRDefault="00884A34" w:rsidP="00884A34">
      <w:pPr>
        <w:ind w:left="709"/>
        <w:jc w:val="both"/>
        <w:rPr>
          <w:sz w:val="22"/>
          <w:szCs w:val="22"/>
        </w:rPr>
      </w:pPr>
      <w:r w:rsidRPr="00F80ABA">
        <w:rPr>
          <w:sz w:val="22"/>
          <w:szCs w:val="22"/>
        </w:rPr>
        <w:t>При наличии в Помещение отделки, Помещение комплектуется сантехническим оборудованием в соответствии  с Паспортом отделки Помещения (Приложение №2).</w:t>
      </w:r>
    </w:p>
    <w:p w:rsidR="00E04072" w:rsidRPr="00F80ABA" w:rsidRDefault="00E04072" w:rsidP="00DB5E93">
      <w:pPr>
        <w:tabs>
          <w:tab w:val="left" w:pos="3720"/>
        </w:tabs>
        <w:jc w:val="both"/>
        <w:rPr>
          <w:b/>
          <w:sz w:val="22"/>
          <w:szCs w:val="22"/>
        </w:rPr>
      </w:pPr>
    </w:p>
    <w:p w:rsidR="00D914E4" w:rsidRPr="00F80ABA" w:rsidRDefault="00D914E4" w:rsidP="00D914E4">
      <w:pPr>
        <w:spacing w:line="276" w:lineRule="auto"/>
        <w:jc w:val="center"/>
        <w:rPr>
          <w:b/>
          <w:sz w:val="22"/>
          <w:szCs w:val="22"/>
        </w:rPr>
      </w:pPr>
    </w:p>
    <w:p w:rsidR="00E04072" w:rsidRPr="00F80ABA" w:rsidRDefault="00D914E4" w:rsidP="00D914E4">
      <w:pPr>
        <w:tabs>
          <w:tab w:val="left" w:pos="3720"/>
        </w:tabs>
        <w:jc w:val="both"/>
        <w:rPr>
          <w:b/>
          <w:sz w:val="22"/>
          <w:szCs w:val="22"/>
        </w:rPr>
      </w:pPr>
      <w:r w:rsidRPr="00F80ABA">
        <w:rPr>
          <w:b/>
          <w:sz w:val="22"/>
          <w:szCs w:val="22"/>
        </w:rPr>
        <w:t>ЗАСТРОЙЩИК                                                             УЧАСТНИК ДОЛЕВОГО СТРОИТЕЛЬСТВА</w:t>
      </w:r>
    </w:p>
    <w:p w:rsidR="00D80ED4" w:rsidRPr="00077308" w:rsidRDefault="00D80ED4" w:rsidP="00D80ED4">
      <w:pPr>
        <w:pageBreakBefore/>
        <w:ind w:firstLine="5954"/>
        <w:jc w:val="right"/>
        <w:rPr>
          <w:sz w:val="22"/>
          <w:szCs w:val="22"/>
        </w:rPr>
      </w:pPr>
      <w:r w:rsidRPr="00F80ABA">
        <w:rPr>
          <w:sz w:val="22"/>
          <w:szCs w:val="22"/>
        </w:rPr>
        <w:lastRenderedPageBreak/>
        <w:t>Приложение</w:t>
      </w:r>
      <w:r w:rsidRPr="00077308">
        <w:rPr>
          <w:sz w:val="22"/>
          <w:szCs w:val="22"/>
        </w:rPr>
        <w:t xml:space="preserve"> № 2</w:t>
      </w:r>
    </w:p>
    <w:p w:rsidR="00D80ED4" w:rsidRPr="00D473DC" w:rsidRDefault="00D80ED4" w:rsidP="00D80ED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  <w:lang w:val="en-US"/>
        </w:rPr>
      </w:pPr>
      <w:r w:rsidRPr="007D4B93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F80ABA">
        <w:rPr>
          <w:rFonts w:ascii="Times New Roman" w:hAnsi="Times New Roman" w:cs="Times New Roman"/>
          <w:b w:val="0"/>
          <w:sz w:val="22"/>
          <w:szCs w:val="22"/>
        </w:rPr>
        <w:t>к</w:t>
      </w:r>
      <w:r w:rsidRPr="00F80ABA">
        <w:rPr>
          <w:rFonts w:ascii="Times New Roman" w:hAnsi="Times New Roman" w:cs="Times New Roman"/>
          <w:b w:val="0"/>
          <w:sz w:val="22"/>
          <w:szCs w:val="22"/>
          <w:lang w:val="en-US"/>
        </w:rPr>
        <w:t xml:space="preserve"> </w:t>
      </w:r>
      <w:r w:rsidRPr="00F80ABA"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F80ABA">
        <w:rPr>
          <w:rFonts w:ascii="Times New Roman" w:hAnsi="Times New Roman" w:cs="Times New Roman"/>
          <w:b w:val="0"/>
          <w:sz w:val="22"/>
          <w:szCs w:val="22"/>
          <w:lang w:val="en-US"/>
        </w:rPr>
        <w:t xml:space="preserve"> № </w:t>
      </w:r>
      <w:r w:rsidRPr="00F80ABA">
        <w:rPr>
          <w:rFonts w:ascii="Times New Roman" w:hAnsi="Times New Roman" w:cs="Times New Roman"/>
          <w:bCs w:val="0"/>
          <w:sz w:val="22"/>
          <w:szCs w:val="22"/>
          <w:lang w:val="en-US"/>
        </w:rPr>
        <w:t>24961</w:t>
      </w:r>
      <w:r w:rsidR="003B6CC2" w:rsidRPr="003B6CC2">
        <w:rPr>
          <w:rFonts w:ascii="Times New Roman" w:hAnsi="Times New Roman" w:cs="Times New Roman"/>
          <w:bCs w:val="0"/>
          <w:sz w:val="22"/>
          <w:szCs w:val="22"/>
          <w:lang w:val="en-US"/>
        </w:rPr>
        <w:t xml:space="preserve"> -СЗ</w:t>
      </w:r>
      <w:r w:rsidR="00D473DC">
        <w:rPr>
          <w:rFonts w:ascii="Times New Roman" w:hAnsi="Times New Roman" w:cs="Times New Roman"/>
          <w:bCs w:val="0"/>
          <w:sz w:val="22"/>
          <w:szCs w:val="22"/>
        </w:rPr>
        <w:t>КС</w:t>
      </w:r>
    </w:p>
    <w:p w:rsidR="00D80ED4" w:rsidRPr="00F80ABA" w:rsidRDefault="00D80ED4" w:rsidP="00D80ED4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F80ABA">
        <w:rPr>
          <w:sz w:val="22"/>
          <w:szCs w:val="22"/>
        </w:rPr>
        <w:t>участия в долевом  строительстве  многоквартирного дома от  _________20_____ г.</w:t>
      </w:r>
    </w:p>
    <w:p w:rsidR="00D80ED4" w:rsidRPr="00F80ABA" w:rsidRDefault="00D80ED4" w:rsidP="00D80ED4">
      <w:pPr>
        <w:tabs>
          <w:tab w:val="left" w:pos="5954"/>
        </w:tabs>
        <w:rPr>
          <w:sz w:val="22"/>
          <w:szCs w:val="22"/>
        </w:rPr>
      </w:pPr>
    </w:p>
    <w:p w:rsidR="00D80ED4" w:rsidRPr="00F80ABA" w:rsidRDefault="00D80ED4" w:rsidP="00D80ED4">
      <w:pPr>
        <w:tabs>
          <w:tab w:val="left" w:pos="5954"/>
        </w:tabs>
        <w:rPr>
          <w:sz w:val="22"/>
          <w:szCs w:val="22"/>
        </w:rPr>
      </w:pPr>
    </w:p>
    <w:p w:rsidR="00674978" w:rsidRPr="003F0C2A" w:rsidRDefault="00674978" w:rsidP="00674978">
      <w:pPr>
        <w:jc w:val="center"/>
        <w:rPr>
          <w:rFonts w:eastAsia="Calibri"/>
          <w:b/>
          <w:sz w:val="21"/>
          <w:szCs w:val="21"/>
          <w:lang w:eastAsia="en-US"/>
        </w:rPr>
      </w:pPr>
      <w:r w:rsidRPr="003F0C2A">
        <w:rPr>
          <w:rFonts w:eastAsia="Calibri"/>
          <w:b/>
          <w:sz w:val="21"/>
          <w:szCs w:val="21"/>
          <w:lang w:eastAsia="en-US"/>
        </w:rPr>
        <w:t>ПАСПОРТ ОТДЕЛКИ ПОМЕЩЕНИЙ,</w:t>
      </w:r>
    </w:p>
    <w:p w:rsidR="00674978" w:rsidRPr="003F0C2A" w:rsidRDefault="00674978" w:rsidP="00674978">
      <w:pPr>
        <w:jc w:val="center"/>
        <w:rPr>
          <w:b/>
          <w:sz w:val="21"/>
          <w:szCs w:val="21"/>
          <w:u w:val="single"/>
        </w:rPr>
      </w:pPr>
      <w:r w:rsidRPr="003F0C2A">
        <w:rPr>
          <w:b/>
          <w:sz w:val="21"/>
          <w:szCs w:val="21"/>
        </w:rPr>
        <w:t>подлежащих передаче Застройщиком Участнику долевого строительства</w:t>
      </w:r>
    </w:p>
    <w:p w:rsidR="00674978" w:rsidRPr="003F0C2A" w:rsidRDefault="00674978" w:rsidP="00674978">
      <w:pPr>
        <w:jc w:val="center"/>
        <w:rPr>
          <w:b/>
          <w:sz w:val="21"/>
          <w:szCs w:val="21"/>
          <w:u w:val="single"/>
        </w:rPr>
      </w:pPr>
    </w:p>
    <w:p w:rsidR="000C0A92" w:rsidRDefault="000C0A92" w:rsidP="000C0A92">
      <w:pPr>
        <w:jc w:val="center"/>
        <w:rPr>
          <w:b/>
          <w:color w:val="FF0000"/>
          <w:sz w:val="52"/>
          <w:szCs w:val="52"/>
          <w:u w:val="single"/>
        </w:rPr>
      </w:pPr>
      <w:r>
        <w:rPr>
          <w:b/>
          <w:color w:val="FF0000"/>
          <w:sz w:val="52"/>
          <w:szCs w:val="52"/>
          <w:u w:val="single"/>
        </w:rPr>
        <w:t>ТОЛЬКО ДЛЯ ДОМА №1</w:t>
      </w:r>
    </w:p>
    <w:p w:rsidR="000C0A92" w:rsidRDefault="000C0A92" w:rsidP="000C0A92">
      <w:pPr>
        <w:pStyle w:val="ac"/>
        <w:spacing w:line="276" w:lineRule="auto"/>
        <w:ind w:left="284" w:right="426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ПОМЕЩЕНИЯ С ВНУТРЕННЕЙ ОТДЕЛКОЙ </w:t>
      </w:r>
    </w:p>
    <w:p w:rsidR="000C0A92" w:rsidRDefault="000C0A92" w:rsidP="000C0A92">
      <w:pPr>
        <w:pStyle w:val="ac"/>
        <w:spacing w:line="276" w:lineRule="auto"/>
        <w:ind w:left="284" w:right="426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«ПОД САМООТДЕЛКУ» (ЧЕРНОВАЯ ОТДЕЛКА):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Окна</w:t>
      </w:r>
      <w:r>
        <w:rPr>
          <w:sz w:val="22"/>
          <w:szCs w:val="22"/>
        </w:rPr>
        <w:t xml:space="preserve"> – Оконные блоки из алюминиевых комбинированных профилей с 2х камерным стеклопакетом в комплекте с фурнитурой, без подоконной доской, с наружными сливами со стороны улицы, без откосов  из панелей ПВХ.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Лоджии/балконы</w:t>
      </w:r>
      <w:r>
        <w:rPr>
          <w:sz w:val="22"/>
          <w:szCs w:val="22"/>
        </w:rPr>
        <w:t xml:space="preserve"> – отсутствуют.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Двери входные с 1-5 этажи</w:t>
      </w:r>
      <w:r>
        <w:rPr>
          <w:sz w:val="22"/>
          <w:szCs w:val="22"/>
        </w:rPr>
        <w:t xml:space="preserve"> – металлические (установка в комплектации согласно проекту).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Двери входные с 6-16 этажи</w:t>
      </w:r>
      <w:r>
        <w:rPr>
          <w:sz w:val="22"/>
          <w:szCs w:val="22"/>
        </w:rPr>
        <w:t xml:space="preserve"> – металлические противопожарные (установка в комплектации согласно проекту).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Потолок</w:t>
      </w:r>
      <w:r>
        <w:rPr>
          <w:sz w:val="22"/>
          <w:szCs w:val="22"/>
        </w:rPr>
        <w:t xml:space="preserve"> – монолитная железобетонная плита с заделкой мест прохода инженерных коммуникаций, без отделки.</w:t>
      </w:r>
    </w:p>
    <w:p w:rsidR="000C0A92" w:rsidRDefault="000C0A92" w:rsidP="000C0A9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Стены и перегородки: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sz w:val="22"/>
          <w:szCs w:val="22"/>
        </w:rPr>
        <w:t>Монолитные, железобетонные – под  самоотделку;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sz w:val="22"/>
          <w:szCs w:val="22"/>
        </w:rPr>
        <w:t>Кирпичные – под  самоотделку;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Перегородки межкомнатные – двухслойная перегородка ГКЛ типа С112 на металлическом каркасе с заполнением </w:t>
      </w:r>
      <w:proofErr w:type="spellStart"/>
      <w:r>
        <w:rPr>
          <w:sz w:val="22"/>
          <w:szCs w:val="22"/>
        </w:rPr>
        <w:t>минераловатным</w:t>
      </w:r>
      <w:proofErr w:type="spellEnd"/>
      <w:r>
        <w:rPr>
          <w:sz w:val="22"/>
          <w:szCs w:val="22"/>
        </w:rPr>
        <w:t xml:space="preserve"> утеплителем (50мм) – под  самоотделку;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sz w:val="22"/>
          <w:szCs w:val="22"/>
        </w:rPr>
        <w:t>Перегородки сан</w:t>
      </w:r>
      <w:proofErr w:type="gramStart"/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у</w:t>
      </w:r>
      <w:proofErr w:type="gramEnd"/>
      <w:r>
        <w:rPr>
          <w:sz w:val="22"/>
          <w:szCs w:val="22"/>
        </w:rPr>
        <w:t xml:space="preserve">злов – двухслойная перегородка ГКЛВ типа С112 на металлическом каркасе с заполнением </w:t>
      </w:r>
      <w:proofErr w:type="spellStart"/>
      <w:r>
        <w:rPr>
          <w:sz w:val="22"/>
          <w:szCs w:val="22"/>
        </w:rPr>
        <w:t>минераловатным</w:t>
      </w:r>
      <w:proofErr w:type="spellEnd"/>
      <w:r>
        <w:rPr>
          <w:sz w:val="22"/>
          <w:szCs w:val="22"/>
        </w:rPr>
        <w:t xml:space="preserve"> утеплителем (50мм) – под  самоотделку;</w:t>
      </w:r>
    </w:p>
    <w:p w:rsidR="000C0A92" w:rsidRDefault="000C0A92" w:rsidP="000C0A9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Полы:</w:t>
      </w:r>
    </w:p>
    <w:p w:rsidR="000C0A92" w:rsidRDefault="000C0A92" w:rsidP="000C0A92">
      <w:pPr>
        <w:jc w:val="both"/>
        <w:rPr>
          <w:sz w:val="22"/>
          <w:szCs w:val="22"/>
        </w:rPr>
      </w:pPr>
      <w:proofErr w:type="gramStart"/>
      <w:r>
        <w:rPr>
          <w:b/>
          <w:sz w:val="22"/>
          <w:szCs w:val="22"/>
        </w:rPr>
        <w:t>1 этаж</w:t>
      </w:r>
      <w:r>
        <w:rPr>
          <w:sz w:val="22"/>
          <w:szCs w:val="22"/>
        </w:rPr>
        <w:t xml:space="preserve"> – жилые комнаты, кухни-ниши, кухни, прихожие, коридоры – </w:t>
      </w:r>
      <w:proofErr w:type="spellStart"/>
      <w:r>
        <w:rPr>
          <w:sz w:val="22"/>
          <w:szCs w:val="22"/>
        </w:rPr>
        <w:t>фиброармированная</w:t>
      </w:r>
      <w:proofErr w:type="spellEnd"/>
      <w:r>
        <w:rPr>
          <w:sz w:val="22"/>
          <w:szCs w:val="22"/>
        </w:rPr>
        <w:t xml:space="preserve"> стяжка без дополнительного выравнивающего слоя, теплоизоляция;</w:t>
      </w:r>
      <w:proofErr w:type="gramEnd"/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1 этаж</w:t>
      </w:r>
      <w:r>
        <w:rPr>
          <w:sz w:val="22"/>
          <w:szCs w:val="22"/>
        </w:rPr>
        <w:t xml:space="preserve"> – ванные комнаты, санузлы – гидроизоляция обмазочная, </w:t>
      </w:r>
      <w:proofErr w:type="spellStart"/>
      <w:r>
        <w:rPr>
          <w:sz w:val="22"/>
          <w:szCs w:val="22"/>
        </w:rPr>
        <w:t>фиброармированная</w:t>
      </w:r>
      <w:proofErr w:type="spellEnd"/>
      <w:r>
        <w:rPr>
          <w:sz w:val="22"/>
          <w:szCs w:val="22"/>
        </w:rPr>
        <w:t xml:space="preserve"> стяжка без дополнительного выравнивающего слоя,  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2-16</w:t>
      </w:r>
      <w:r>
        <w:rPr>
          <w:sz w:val="22"/>
          <w:szCs w:val="22"/>
        </w:rPr>
        <w:t xml:space="preserve"> этажи – жилые комнаты, кухни-ниши, кухни, прихожие, коридоры, зимние сады – </w:t>
      </w:r>
      <w:proofErr w:type="spellStart"/>
      <w:r>
        <w:rPr>
          <w:sz w:val="22"/>
          <w:szCs w:val="22"/>
        </w:rPr>
        <w:t>фиброармированная</w:t>
      </w:r>
      <w:proofErr w:type="spellEnd"/>
      <w:r>
        <w:rPr>
          <w:sz w:val="22"/>
          <w:szCs w:val="22"/>
        </w:rPr>
        <w:t xml:space="preserve"> стяжка без дополнительного выравнивающего слоя, </w:t>
      </w:r>
      <w:proofErr w:type="spellStart"/>
      <w:r>
        <w:rPr>
          <w:sz w:val="22"/>
          <w:szCs w:val="22"/>
        </w:rPr>
        <w:t>виброшумоизоляция</w:t>
      </w:r>
      <w:proofErr w:type="spellEnd"/>
      <w:r>
        <w:rPr>
          <w:sz w:val="22"/>
          <w:szCs w:val="22"/>
        </w:rPr>
        <w:t>;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2-16</w:t>
      </w:r>
      <w:r>
        <w:rPr>
          <w:sz w:val="22"/>
          <w:szCs w:val="22"/>
        </w:rPr>
        <w:t xml:space="preserve"> этажи – ванные комнаты, санузлы – гидроизоляция обмазочная, </w:t>
      </w:r>
      <w:proofErr w:type="spellStart"/>
      <w:r>
        <w:rPr>
          <w:sz w:val="22"/>
          <w:szCs w:val="22"/>
        </w:rPr>
        <w:t>фиброармированная</w:t>
      </w:r>
      <w:proofErr w:type="spellEnd"/>
      <w:r>
        <w:rPr>
          <w:sz w:val="22"/>
          <w:szCs w:val="22"/>
        </w:rPr>
        <w:t xml:space="preserve"> стяжка без дополнительного выравнивающего слоя, </w:t>
      </w:r>
      <w:proofErr w:type="spellStart"/>
      <w:r>
        <w:rPr>
          <w:sz w:val="22"/>
          <w:szCs w:val="22"/>
        </w:rPr>
        <w:t>виброшумоизоляция</w:t>
      </w:r>
      <w:proofErr w:type="spellEnd"/>
      <w:r>
        <w:rPr>
          <w:sz w:val="22"/>
          <w:szCs w:val="22"/>
        </w:rPr>
        <w:t xml:space="preserve">. 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Электромонтажные работы</w:t>
      </w:r>
      <w:r>
        <w:rPr>
          <w:sz w:val="22"/>
          <w:szCs w:val="22"/>
        </w:rPr>
        <w:t xml:space="preserve"> – устройство каналов для прокладки электрического кабеля в квартиру от электрического щитка этажного, прокладка кабельных каналов по квартире, без разводки кабельной продукции, розеток, выключателей, светового оборудования.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Холодное водоснабжение</w:t>
      </w:r>
      <w:r>
        <w:rPr>
          <w:sz w:val="22"/>
          <w:szCs w:val="22"/>
        </w:rPr>
        <w:t xml:space="preserve"> – стояки из стальных оцинкованных труб с установкой счетчика </w:t>
      </w:r>
      <w:proofErr w:type="spellStart"/>
      <w:r>
        <w:rPr>
          <w:sz w:val="22"/>
          <w:szCs w:val="22"/>
        </w:rPr>
        <w:t>крыльчатого</w:t>
      </w:r>
      <w:proofErr w:type="spellEnd"/>
      <w:r>
        <w:rPr>
          <w:sz w:val="22"/>
          <w:szCs w:val="22"/>
        </w:rPr>
        <w:t>, фильтра сетчатого, крана шарового, обратного клапана, (на 1-11 этажах регулятора давления).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разводка к </w:t>
      </w:r>
      <w:proofErr w:type="spellStart"/>
      <w:r>
        <w:rPr>
          <w:sz w:val="22"/>
          <w:szCs w:val="22"/>
        </w:rPr>
        <w:t>сантехприборам</w:t>
      </w:r>
      <w:proofErr w:type="spellEnd"/>
      <w:r>
        <w:rPr>
          <w:sz w:val="22"/>
          <w:szCs w:val="22"/>
        </w:rPr>
        <w:t xml:space="preserve"> не выполняется;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Оборудование ванной и санузла</w:t>
      </w:r>
      <w:r>
        <w:rPr>
          <w:sz w:val="22"/>
          <w:szCs w:val="22"/>
        </w:rPr>
        <w:t xml:space="preserve"> – умывальник, ванна,  унитаз – не поставляется и не устанавливается.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Оборудование кухни</w:t>
      </w:r>
      <w:r>
        <w:rPr>
          <w:sz w:val="22"/>
          <w:szCs w:val="22"/>
        </w:rPr>
        <w:t xml:space="preserve"> – мойка стальная эмалированная со смесителем, плита бытовая электрическая – не поставляется и не устанавливается. 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Горячее водоснабжение</w:t>
      </w:r>
      <w:r>
        <w:rPr>
          <w:sz w:val="22"/>
          <w:szCs w:val="22"/>
        </w:rPr>
        <w:t xml:space="preserve"> – стояки из стальных  оцинкованных труб с установкой счетчика </w:t>
      </w:r>
      <w:proofErr w:type="spellStart"/>
      <w:r>
        <w:rPr>
          <w:sz w:val="22"/>
          <w:szCs w:val="22"/>
        </w:rPr>
        <w:t>крыльчатого</w:t>
      </w:r>
      <w:proofErr w:type="spellEnd"/>
      <w:r>
        <w:rPr>
          <w:sz w:val="22"/>
          <w:szCs w:val="22"/>
        </w:rPr>
        <w:t xml:space="preserve">, фильтра сетчатого, крана шарового, обратного клапана, (на 1-9 этажах регулятора давления), разводка к </w:t>
      </w:r>
      <w:proofErr w:type="spellStart"/>
      <w:r>
        <w:rPr>
          <w:sz w:val="22"/>
          <w:szCs w:val="22"/>
        </w:rPr>
        <w:t>сантехприборам</w:t>
      </w:r>
      <w:proofErr w:type="spellEnd"/>
      <w:r>
        <w:rPr>
          <w:sz w:val="22"/>
          <w:szCs w:val="22"/>
        </w:rPr>
        <w:t xml:space="preserve"> не выполняется;</w:t>
      </w:r>
    </w:p>
    <w:p w:rsidR="000C0A92" w:rsidRDefault="000C0A92" w:rsidP="000C0A92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Полотенцесушитель</w:t>
      </w:r>
      <w:proofErr w:type="spellEnd"/>
      <w:r>
        <w:rPr>
          <w:sz w:val="22"/>
          <w:szCs w:val="22"/>
        </w:rPr>
        <w:t xml:space="preserve"> – не поставляется и не устанавливается. 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Канализация</w:t>
      </w:r>
      <w:r>
        <w:rPr>
          <w:sz w:val="22"/>
          <w:szCs w:val="22"/>
        </w:rPr>
        <w:t xml:space="preserve"> – стояки из труб ПВХ с установкой заглушек, разводка к </w:t>
      </w:r>
      <w:proofErr w:type="spellStart"/>
      <w:r>
        <w:rPr>
          <w:sz w:val="22"/>
          <w:szCs w:val="22"/>
        </w:rPr>
        <w:t>сантехприборам</w:t>
      </w:r>
      <w:proofErr w:type="spellEnd"/>
      <w:r>
        <w:rPr>
          <w:sz w:val="22"/>
          <w:szCs w:val="22"/>
        </w:rPr>
        <w:t xml:space="preserve"> не выполняется;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Отопление</w:t>
      </w:r>
      <w:r>
        <w:rPr>
          <w:sz w:val="22"/>
          <w:szCs w:val="22"/>
        </w:rPr>
        <w:t xml:space="preserve"> – лучевая, поквартирная, двухтрубная, тупиковая с разводкой системы в полу. В качестве нагревательных приборов приняты стальные панельные радиаторы, устанавливаемые на напольные кронштейны.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Пожарная сигнализация</w:t>
      </w:r>
      <w:r>
        <w:rPr>
          <w:sz w:val="22"/>
          <w:szCs w:val="22"/>
        </w:rPr>
        <w:t xml:space="preserve"> – в кухнях и жилых комнатах квартир устанавливаются  автономные пожарные дымовые </w:t>
      </w:r>
      <w:proofErr w:type="spellStart"/>
      <w:r>
        <w:rPr>
          <w:sz w:val="22"/>
          <w:szCs w:val="22"/>
        </w:rPr>
        <w:t>извещатели</w:t>
      </w:r>
      <w:proofErr w:type="spellEnd"/>
      <w:r>
        <w:rPr>
          <w:sz w:val="22"/>
          <w:szCs w:val="22"/>
        </w:rPr>
        <w:t xml:space="preserve">, в прихожих квартир устанавливаются адресные пожарные </w:t>
      </w:r>
      <w:proofErr w:type="spellStart"/>
      <w:r>
        <w:rPr>
          <w:sz w:val="22"/>
          <w:szCs w:val="22"/>
        </w:rPr>
        <w:t>извещатели</w:t>
      </w:r>
      <w:proofErr w:type="spellEnd"/>
      <w:r>
        <w:rPr>
          <w:sz w:val="22"/>
          <w:szCs w:val="22"/>
        </w:rPr>
        <w:t>.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Вентиляция</w:t>
      </w:r>
      <w:r>
        <w:rPr>
          <w:sz w:val="22"/>
          <w:szCs w:val="22"/>
        </w:rPr>
        <w:t xml:space="preserve"> – в жилых помещениях приточно-вытяжная с механическим побуждением. Вытяжка жилой части решена через сборные оцинкованные воздуховоды. На 15-16 этажах установлены индивидуальные вытяжные системы с осевыми бытовыми вентиляторами в </w:t>
      </w:r>
      <w:proofErr w:type="spellStart"/>
      <w:r>
        <w:rPr>
          <w:sz w:val="22"/>
          <w:szCs w:val="22"/>
        </w:rPr>
        <w:t>сан</w:t>
      </w:r>
      <w:proofErr w:type="gramStart"/>
      <w:r>
        <w:rPr>
          <w:sz w:val="22"/>
          <w:szCs w:val="22"/>
        </w:rPr>
        <w:t>.у</w:t>
      </w:r>
      <w:proofErr w:type="gramEnd"/>
      <w:r>
        <w:rPr>
          <w:sz w:val="22"/>
          <w:szCs w:val="22"/>
        </w:rPr>
        <w:t>злах</w:t>
      </w:r>
      <w:proofErr w:type="spellEnd"/>
      <w:r>
        <w:rPr>
          <w:sz w:val="22"/>
          <w:szCs w:val="22"/>
        </w:rPr>
        <w:t xml:space="preserve">. </w:t>
      </w:r>
    </w:p>
    <w:p w:rsidR="000C0A92" w:rsidRDefault="000C0A92" w:rsidP="000C0A92">
      <w:pPr>
        <w:jc w:val="center"/>
        <w:rPr>
          <w:rFonts w:eastAsia="Calibri"/>
          <w:b/>
          <w:sz w:val="21"/>
          <w:szCs w:val="21"/>
          <w:lang w:eastAsia="en-US"/>
        </w:rPr>
      </w:pPr>
      <w:r>
        <w:rPr>
          <w:b/>
          <w:color w:val="FF0000"/>
          <w:sz w:val="52"/>
          <w:szCs w:val="52"/>
          <w:u w:val="single"/>
        </w:rPr>
        <w:lastRenderedPageBreak/>
        <w:t>ТОЛЬКО ДЛЯ ДОМА №2</w:t>
      </w:r>
    </w:p>
    <w:p w:rsidR="000C0A92" w:rsidRDefault="000C0A92" w:rsidP="000C0A92">
      <w:pPr>
        <w:pStyle w:val="ac"/>
        <w:ind w:left="284" w:right="426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ПОМЕЩЕНИЯ С ВНУТРЕННЕЙ ОТДЕЛКОЙ </w:t>
      </w:r>
    </w:p>
    <w:p w:rsidR="000C0A92" w:rsidRDefault="000C0A92" w:rsidP="000C0A92">
      <w:pPr>
        <w:pStyle w:val="ac"/>
        <w:ind w:left="284" w:right="426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«ПОД САМООТДЕЛКУ» (ЧЕРНОВАЯ ОТДЕЛКА):</w:t>
      </w:r>
    </w:p>
    <w:p w:rsidR="000C0A92" w:rsidRDefault="000C0A92" w:rsidP="000C0A92">
      <w:pPr>
        <w:jc w:val="both"/>
        <w:rPr>
          <w:b/>
          <w:sz w:val="22"/>
          <w:szCs w:val="22"/>
        </w:rPr>
      </w:pP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Окна</w:t>
      </w:r>
      <w:r>
        <w:rPr>
          <w:sz w:val="22"/>
          <w:szCs w:val="22"/>
        </w:rPr>
        <w:t xml:space="preserve"> – Оконные блоки из алюминиевых комбинированных профилей с 2х камерным стеклопакетом в комплекте с фурнитурой, без подоконной доской, с наружными сливами со стороны улицы, без откосов  из панелей ПВХ.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Лоджии/балконы</w:t>
      </w:r>
      <w:r>
        <w:rPr>
          <w:sz w:val="22"/>
          <w:szCs w:val="22"/>
        </w:rPr>
        <w:t xml:space="preserve"> – отсутствуют.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Двери входные с 1-5 этажи</w:t>
      </w:r>
      <w:r>
        <w:rPr>
          <w:sz w:val="22"/>
          <w:szCs w:val="22"/>
        </w:rPr>
        <w:t xml:space="preserve"> – металлические (установка в комплектации согласно проекту).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Двери входные с 6-14 этажи</w:t>
      </w:r>
      <w:r>
        <w:rPr>
          <w:sz w:val="22"/>
          <w:szCs w:val="22"/>
        </w:rPr>
        <w:t xml:space="preserve"> – металлические противопожарные (установка в комплектации согласно проекту).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Потолок</w:t>
      </w:r>
      <w:r>
        <w:rPr>
          <w:sz w:val="22"/>
          <w:szCs w:val="22"/>
        </w:rPr>
        <w:t xml:space="preserve"> – монолитная железобетонная плита с заделкой мест прохода инженерных коммуникаций, без отделки.</w:t>
      </w:r>
    </w:p>
    <w:p w:rsidR="000C0A92" w:rsidRDefault="000C0A92" w:rsidP="000C0A9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Стены и перегородки: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sz w:val="22"/>
          <w:szCs w:val="22"/>
        </w:rPr>
        <w:t>Монолитные, железобетонные – под  самоотделку;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sz w:val="22"/>
          <w:szCs w:val="22"/>
        </w:rPr>
        <w:t>Кирпичные – под  самоотделку;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Перегородки межкомнатные – двухслойная перегородка ГКЛ типа С112 на металлическом каркасе с заполнением </w:t>
      </w:r>
      <w:proofErr w:type="spellStart"/>
      <w:r>
        <w:rPr>
          <w:sz w:val="22"/>
          <w:szCs w:val="22"/>
        </w:rPr>
        <w:t>минераловатным</w:t>
      </w:r>
      <w:proofErr w:type="spellEnd"/>
      <w:r>
        <w:rPr>
          <w:sz w:val="22"/>
          <w:szCs w:val="22"/>
        </w:rPr>
        <w:t xml:space="preserve"> утеплителем (50мм) – под  самоотделку;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sz w:val="22"/>
          <w:szCs w:val="22"/>
        </w:rPr>
        <w:t>Перегородки сан</w:t>
      </w:r>
      <w:proofErr w:type="gramStart"/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у</w:t>
      </w:r>
      <w:proofErr w:type="gramEnd"/>
      <w:r>
        <w:rPr>
          <w:sz w:val="22"/>
          <w:szCs w:val="22"/>
        </w:rPr>
        <w:t xml:space="preserve">злов – двухслойная перегородка ГКЛВ типа С112 на металлическом каркасе с заполнением </w:t>
      </w:r>
      <w:proofErr w:type="spellStart"/>
      <w:r>
        <w:rPr>
          <w:sz w:val="22"/>
          <w:szCs w:val="22"/>
        </w:rPr>
        <w:t>минераловатным</w:t>
      </w:r>
      <w:proofErr w:type="spellEnd"/>
      <w:r>
        <w:rPr>
          <w:sz w:val="22"/>
          <w:szCs w:val="22"/>
        </w:rPr>
        <w:t xml:space="preserve"> утеплителем (50мм) – под  самоотделку;</w:t>
      </w:r>
    </w:p>
    <w:p w:rsidR="000C0A92" w:rsidRDefault="000C0A92" w:rsidP="000C0A9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Полы:</w:t>
      </w:r>
    </w:p>
    <w:p w:rsidR="000C0A92" w:rsidRDefault="000C0A92" w:rsidP="000C0A92">
      <w:pPr>
        <w:jc w:val="both"/>
        <w:rPr>
          <w:sz w:val="22"/>
          <w:szCs w:val="22"/>
        </w:rPr>
      </w:pPr>
      <w:proofErr w:type="gramStart"/>
      <w:r>
        <w:rPr>
          <w:b/>
          <w:sz w:val="22"/>
          <w:szCs w:val="22"/>
        </w:rPr>
        <w:t>1 этаж</w:t>
      </w:r>
      <w:r>
        <w:rPr>
          <w:sz w:val="22"/>
          <w:szCs w:val="22"/>
        </w:rPr>
        <w:t xml:space="preserve"> – жилые комнаты, кухни-ниши, кухни, прихожие, коридоры – </w:t>
      </w:r>
      <w:proofErr w:type="spellStart"/>
      <w:r>
        <w:rPr>
          <w:sz w:val="22"/>
          <w:szCs w:val="22"/>
        </w:rPr>
        <w:t>фиброармированная</w:t>
      </w:r>
      <w:proofErr w:type="spellEnd"/>
      <w:r>
        <w:rPr>
          <w:sz w:val="22"/>
          <w:szCs w:val="22"/>
        </w:rPr>
        <w:t xml:space="preserve"> стяжка без дополнительного выравнивающего слоя, теплоизоляция;</w:t>
      </w:r>
      <w:proofErr w:type="gramEnd"/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1 этаж</w:t>
      </w:r>
      <w:r>
        <w:rPr>
          <w:sz w:val="22"/>
          <w:szCs w:val="22"/>
        </w:rPr>
        <w:t xml:space="preserve"> – ванные комнаты, санузлы – гидроизоляция обмазочная, </w:t>
      </w:r>
      <w:proofErr w:type="spellStart"/>
      <w:r>
        <w:rPr>
          <w:sz w:val="22"/>
          <w:szCs w:val="22"/>
        </w:rPr>
        <w:t>фиброармированная</w:t>
      </w:r>
      <w:proofErr w:type="spellEnd"/>
      <w:r>
        <w:rPr>
          <w:sz w:val="22"/>
          <w:szCs w:val="22"/>
        </w:rPr>
        <w:t xml:space="preserve"> стяжка без дополнительного выравнивающего слоя,  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2-14</w:t>
      </w:r>
      <w:r>
        <w:rPr>
          <w:sz w:val="22"/>
          <w:szCs w:val="22"/>
        </w:rPr>
        <w:t xml:space="preserve"> этажи – жилые комнаты, кухни-ниши, кухни, прихожие, коридоры, зимние сады – </w:t>
      </w:r>
      <w:proofErr w:type="spellStart"/>
      <w:r>
        <w:rPr>
          <w:sz w:val="22"/>
          <w:szCs w:val="22"/>
        </w:rPr>
        <w:t>фиброармированная</w:t>
      </w:r>
      <w:proofErr w:type="spellEnd"/>
      <w:r>
        <w:rPr>
          <w:sz w:val="22"/>
          <w:szCs w:val="22"/>
        </w:rPr>
        <w:t xml:space="preserve"> стяжка без дополнительного выравнивающего слоя, </w:t>
      </w:r>
      <w:proofErr w:type="spellStart"/>
      <w:r>
        <w:rPr>
          <w:sz w:val="22"/>
          <w:szCs w:val="22"/>
        </w:rPr>
        <w:t>виброшумоизоляция</w:t>
      </w:r>
      <w:proofErr w:type="spellEnd"/>
      <w:r>
        <w:rPr>
          <w:sz w:val="22"/>
          <w:szCs w:val="22"/>
        </w:rPr>
        <w:t>;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2-14</w:t>
      </w:r>
      <w:r>
        <w:rPr>
          <w:sz w:val="22"/>
          <w:szCs w:val="22"/>
        </w:rPr>
        <w:t xml:space="preserve"> этажи – ванные комнаты, санузлы – гидроизоляция обмазочная, </w:t>
      </w:r>
      <w:proofErr w:type="spellStart"/>
      <w:r>
        <w:rPr>
          <w:sz w:val="22"/>
          <w:szCs w:val="22"/>
        </w:rPr>
        <w:t>фиброармированная</w:t>
      </w:r>
      <w:proofErr w:type="spellEnd"/>
      <w:r>
        <w:rPr>
          <w:sz w:val="22"/>
          <w:szCs w:val="22"/>
        </w:rPr>
        <w:t xml:space="preserve"> стяжка без дополнительного выравнивающего слоя, </w:t>
      </w:r>
      <w:proofErr w:type="spellStart"/>
      <w:r>
        <w:rPr>
          <w:sz w:val="22"/>
          <w:szCs w:val="22"/>
        </w:rPr>
        <w:t>виброшумоизоляция</w:t>
      </w:r>
      <w:proofErr w:type="spellEnd"/>
      <w:r>
        <w:rPr>
          <w:sz w:val="22"/>
          <w:szCs w:val="22"/>
        </w:rPr>
        <w:t xml:space="preserve">. 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Электромонтажные работы</w:t>
      </w:r>
      <w:r>
        <w:rPr>
          <w:sz w:val="22"/>
          <w:szCs w:val="22"/>
        </w:rPr>
        <w:t xml:space="preserve"> – устройство каналов для прокладки электрического кабеля в квартиру от электрического щитка этажного, прокладка кабельных каналов по квартире, без разводки кабельной продукции, розеток, выключателей, светового оборудования.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Холодное водоснабжение</w:t>
      </w:r>
      <w:r>
        <w:rPr>
          <w:sz w:val="22"/>
          <w:szCs w:val="22"/>
        </w:rPr>
        <w:t xml:space="preserve"> – стояки из стальных оцинкованных труб с установкой счетчика </w:t>
      </w:r>
      <w:proofErr w:type="spellStart"/>
      <w:r>
        <w:rPr>
          <w:sz w:val="22"/>
          <w:szCs w:val="22"/>
        </w:rPr>
        <w:t>крыльчатого</w:t>
      </w:r>
      <w:proofErr w:type="spellEnd"/>
      <w:r>
        <w:rPr>
          <w:sz w:val="22"/>
          <w:szCs w:val="22"/>
        </w:rPr>
        <w:t>, фильтра сетчатого, крана шарового, обратного клапана, (на 1-11 этажах регулятора давления).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разводка к </w:t>
      </w:r>
      <w:proofErr w:type="spellStart"/>
      <w:r>
        <w:rPr>
          <w:sz w:val="22"/>
          <w:szCs w:val="22"/>
        </w:rPr>
        <w:t>сантехприборам</w:t>
      </w:r>
      <w:proofErr w:type="spellEnd"/>
      <w:r>
        <w:rPr>
          <w:sz w:val="22"/>
          <w:szCs w:val="22"/>
        </w:rPr>
        <w:t xml:space="preserve"> не выполняется;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Оборудование ванной и санузла</w:t>
      </w:r>
      <w:r>
        <w:rPr>
          <w:sz w:val="22"/>
          <w:szCs w:val="22"/>
        </w:rPr>
        <w:t xml:space="preserve"> – умывальник, ванна,  унитаз – не поставляется и не устанавливается.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Оборудование кухни</w:t>
      </w:r>
      <w:r>
        <w:rPr>
          <w:sz w:val="22"/>
          <w:szCs w:val="22"/>
        </w:rPr>
        <w:t xml:space="preserve"> – мойка стальная эмалированная со смесителем, плита бытовая электрическая – не поставляется и не устанавливается. 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Горячее водоснабжение</w:t>
      </w:r>
      <w:r>
        <w:rPr>
          <w:sz w:val="22"/>
          <w:szCs w:val="22"/>
        </w:rPr>
        <w:t xml:space="preserve"> – стояки из стальных  оцинкованных труб с установкой счетчика </w:t>
      </w:r>
      <w:proofErr w:type="spellStart"/>
      <w:r>
        <w:rPr>
          <w:sz w:val="22"/>
          <w:szCs w:val="22"/>
        </w:rPr>
        <w:t>крыльчатого</w:t>
      </w:r>
      <w:proofErr w:type="spellEnd"/>
      <w:r>
        <w:rPr>
          <w:sz w:val="22"/>
          <w:szCs w:val="22"/>
        </w:rPr>
        <w:t xml:space="preserve">, фильтра сетчатого, крана шарового, обратного клапана, (на 1-9 этажах регулятора давления), разводка к </w:t>
      </w:r>
      <w:proofErr w:type="spellStart"/>
      <w:r>
        <w:rPr>
          <w:sz w:val="22"/>
          <w:szCs w:val="22"/>
        </w:rPr>
        <w:t>сантехприборам</w:t>
      </w:r>
      <w:proofErr w:type="spellEnd"/>
      <w:r>
        <w:rPr>
          <w:sz w:val="22"/>
          <w:szCs w:val="22"/>
        </w:rPr>
        <w:t xml:space="preserve"> не выполняется;</w:t>
      </w:r>
    </w:p>
    <w:p w:rsidR="000C0A92" w:rsidRDefault="000C0A92" w:rsidP="000C0A92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Полотенцесушитель</w:t>
      </w:r>
      <w:proofErr w:type="spellEnd"/>
      <w:r>
        <w:rPr>
          <w:sz w:val="22"/>
          <w:szCs w:val="22"/>
        </w:rPr>
        <w:t xml:space="preserve"> – не поставляется и не устанавливается. 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Канализация</w:t>
      </w:r>
      <w:r>
        <w:rPr>
          <w:sz w:val="22"/>
          <w:szCs w:val="22"/>
        </w:rPr>
        <w:t xml:space="preserve"> – стояки из труб ПВХ с установкой заглушек, разводка к </w:t>
      </w:r>
      <w:proofErr w:type="spellStart"/>
      <w:r>
        <w:rPr>
          <w:sz w:val="22"/>
          <w:szCs w:val="22"/>
        </w:rPr>
        <w:t>сантехприборам</w:t>
      </w:r>
      <w:proofErr w:type="spellEnd"/>
      <w:r>
        <w:rPr>
          <w:sz w:val="22"/>
          <w:szCs w:val="22"/>
        </w:rPr>
        <w:t xml:space="preserve"> не выполняется;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Отопление</w:t>
      </w:r>
      <w:r>
        <w:rPr>
          <w:sz w:val="22"/>
          <w:szCs w:val="22"/>
        </w:rPr>
        <w:t xml:space="preserve"> – лучевая, поквартирная, двухтрубная, тупиковая с разводкой системы в полу. В качестве нагревательных приборов приняты стальные панельные радиаторы, устанавливаемые на напольные кронштейны.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Пожарная сигнализация</w:t>
      </w:r>
      <w:r>
        <w:rPr>
          <w:sz w:val="22"/>
          <w:szCs w:val="22"/>
        </w:rPr>
        <w:t xml:space="preserve"> – в кухнях и жилых комнатах квартир устанавливаются  автономные пожарные дымовые </w:t>
      </w:r>
      <w:proofErr w:type="spellStart"/>
      <w:r>
        <w:rPr>
          <w:sz w:val="22"/>
          <w:szCs w:val="22"/>
        </w:rPr>
        <w:t>извещатели</w:t>
      </w:r>
      <w:proofErr w:type="spellEnd"/>
      <w:r>
        <w:rPr>
          <w:sz w:val="22"/>
          <w:szCs w:val="22"/>
        </w:rPr>
        <w:t xml:space="preserve">, в прихожих квартир устанавливаются адресные пожарные </w:t>
      </w:r>
      <w:proofErr w:type="spellStart"/>
      <w:r>
        <w:rPr>
          <w:sz w:val="22"/>
          <w:szCs w:val="22"/>
        </w:rPr>
        <w:t>извещатели</w:t>
      </w:r>
      <w:proofErr w:type="spellEnd"/>
      <w:r>
        <w:rPr>
          <w:sz w:val="22"/>
          <w:szCs w:val="22"/>
        </w:rPr>
        <w:t>.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Вентиляция</w:t>
      </w:r>
      <w:r>
        <w:rPr>
          <w:sz w:val="22"/>
          <w:szCs w:val="22"/>
        </w:rPr>
        <w:t xml:space="preserve"> – в жилых помещениях приточно-вытяжная с механическим побуждением. Вытяжка жилой части решена через сборные оцинкованные воздуховоды. На 13-14 этажах установлены индивидуальные вытяжные системы с осевыми бытовыми вентиляторами в </w:t>
      </w:r>
      <w:proofErr w:type="spellStart"/>
      <w:r>
        <w:rPr>
          <w:sz w:val="22"/>
          <w:szCs w:val="22"/>
        </w:rPr>
        <w:t>сан</w:t>
      </w:r>
      <w:proofErr w:type="gramStart"/>
      <w:r>
        <w:rPr>
          <w:sz w:val="22"/>
          <w:szCs w:val="22"/>
        </w:rPr>
        <w:t>.у</w:t>
      </w:r>
      <w:proofErr w:type="gramEnd"/>
      <w:r>
        <w:rPr>
          <w:sz w:val="22"/>
          <w:szCs w:val="22"/>
        </w:rPr>
        <w:t>злах</w:t>
      </w:r>
      <w:proofErr w:type="spellEnd"/>
      <w:r>
        <w:rPr>
          <w:sz w:val="22"/>
          <w:szCs w:val="22"/>
        </w:rPr>
        <w:t xml:space="preserve">. 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Лестницы в 2-х уровневых квартирах</w:t>
      </w:r>
      <w:r>
        <w:rPr>
          <w:sz w:val="22"/>
          <w:szCs w:val="22"/>
        </w:rPr>
        <w:t xml:space="preserve"> – металлические из чернового металла по двум </w:t>
      </w:r>
      <w:proofErr w:type="spellStart"/>
      <w:r>
        <w:rPr>
          <w:sz w:val="22"/>
          <w:szCs w:val="22"/>
        </w:rPr>
        <w:t>косоурам</w:t>
      </w:r>
      <w:proofErr w:type="spellEnd"/>
      <w:r>
        <w:rPr>
          <w:sz w:val="22"/>
          <w:szCs w:val="22"/>
        </w:rPr>
        <w:t xml:space="preserve"> под отделку. </w:t>
      </w:r>
    </w:p>
    <w:p w:rsidR="000C0A92" w:rsidRDefault="000C0A92" w:rsidP="000C0A92">
      <w:pPr>
        <w:jc w:val="both"/>
        <w:rPr>
          <w:sz w:val="22"/>
          <w:szCs w:val="22"/>
        </w:rPr>
      </w:pPr>
      <w:r>
        <w:rPr>
          <w:sz w:val="22"/>
          <w:szCs w:val="22"/>
        </w:rPr>
        <w:t>Архитектурно-</w:t>
      </w:r>
      <w:proofErr w:type="gramStart"/>
      <w:r>
        <w:rPr>
          <w:sz w:val="22"/>
          <w:szCs w:val="22"/>
        </w:rPr>
        <w:t>дизайнерские решения</w:t>
      </w:r>
      <w:proofErr w:type="gramEnd"/>
      <w:r>
        <w:rPr>
          <w:sz w:val="22"/>
          <w:szCs w:val="22"/>
        </w:rPr>
        <w:t xml:space="preserve"> лестниц, отделка ступеней и вид ограждения внутриквартирных лестниц, проемов в перекрытии высотой 0,9 м от уровня чистого пола выполняются собственником помещения.</w:t>
      </w:r>
    </w:p>
    <w:p w:rsidR="00ED68C2" w:rsidRPr="00F80ABA" w:rsidRDefault="00ED68C2" w:rsidP="00ED68C2">
      <w:pPr>
        <w:shd w:val="clear" w:color="auto" w:fill="FFFFFF"/>
        <w:spacing w:before="7" w:line="288" w:lineRule="exact"/>
        <w:jc w:val="both"/>
        <w:rPr>
          <w:sz w:val="22"/>
          <w:szCs w:val="22"/>
        </w:rPr>
      </w:pPr>
    </w:p>
    <w:p w:rsidR="00D80ED4" w:rsidRPr="00F6785D" w:rsidRDefault="00D80ED4" w:rsidP="00D80ED4">
      <w:pPr>
        <w:shd w:val="clear" w:color="auto" w:fill="FFFFFF"/>
        <w:spacing w:before="7" w:line="288" w:lineRule="exact"/>
        <w:jc w:val="both"/>
        <w:rPr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378"/>
      </w:tblGrid>
      <w:tr w:rsidR="00D80ED4" w:rsidRPr="00F80ABA" w:rsidTr="00D80ED4">
        <w:tc>
          <w:tcPr>
            <w:tcW w:w="4820" w:type="dxa"/>
          </w:tcPr>
          <w:p w:rsidR="00D80ED4" w:rsidRPr="00F80ABA" w:rsidRDefault="00D80ED4">
            <w:pPr>
              <w:jc w:val="both"/>
              <w:rPr>
                <w:b/>
                <w:sz w:val="22"/>
                <w:szCs w:val="22"/>
              </w:rPr>
            </w:pPr>
            <w:r w:rsidRPr="00F80ABA">
              <w:rPr>
                <w:b/>
                <w:sz w:val="22"/>
                <w:szCs w:val="22"/>
              </w:rPr>
              <w:t>От имени ЗАСТРОЙЩИКА:</w:t>
            </w:r>
          </w:p>
          <w:p w:rsidR="00D80ED4" w:rsidRPr="00F80ABA" w:rsidRDefault="00D80ED4">
            <w:pPr>
              <w:jc w:val="both"/>
              <w:rPr>
                <w:b/>
                <w:sz w:val="22"/>
                <w:szCs w:val="22"/>
              </w:rPr>
            </w:pPr>
          </w:p>
          <w:p w:rsidR="00D80ED4" w:rsidRPr="00F80ABA" w:rsidRDefault="00D80ED4">
            <w:pPr>
              <w:jc w:val="both"/>
              <w:rPr>
                <w:b/>
                <w:sz w:val="22"/>
                <w:szCs w:val="22"/>
              </w:rPr>
            </w:pPr>
          </w:p>
          <w:p w:rsidR="00D80ED4" w:rsidRPr="00F80ABA" w:rsidRDefault="00D80ED4">
            <w:pPr>
              <w:jc w:val="both"/>
              <w:rPr>
                <w:b/>
                <w:sz w:val="22"/>
                <w:szCs w:val="22"/>
              </w:rPr>
            </w:pPr>
          </w:p>
          <w:p w:rsidR="00D80ED4" w:rsidRPr="00F80ABA" w:rsidRDefault="00D80ED4" w:rsidP="00733780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378" w:type="dxa"/>
          </w:tcPr>
          <w:tbl>
            <w:tblPr>
              <w:tblStyle w:val="af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78"/>
            </w:tblGrid>
            <w:tr w:rsidR="00D80ED4" w:rsidRPr="00F80ABA">
              <w:tc>
                <w:tcPr>
                  <w:tcW w:w="4978" w:type="dxa"/>
                </w:tcPr>
                <w:p w:rsidR="00D80ED4" w:rsidRPr="00F80ABA" w:rsidRDefault="00D80ED4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F80ABA">
                    <w:rPr>
                      <w:b/>
                      <w:sz w:val="22"/>
                      <w:szCs w:val="22"/>
                    </w:rPr>
                    <w:lastRenderedPageBreak/>
                    <w:t>УЧАСТНИК ДОЛЕВОГО СТРОИТЕЛЬСТВА:</w:t>
                  </w:r>
                </w:p>
                <w:p w:rsidR="00D80ED4" w:rsidRPr="00F80ABA" w:rsidRDefault="00D80ED4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:rsidR="00D80ED4" w:rsidRPr="00F80ABA" w:rsidRDefault="00D80ED4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:rsidR="00D80ED4" w:rsidRPr="00F80ABA" w:rsidRDefault="00D80ED4" w:rsidP="00733780">
                  <w:pPr>
                    <w:pStyle w:val="ConsNonformat"/>
                    <w:widowControl/>
                    <w:ind w:right="0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F80ABA" w:rsidRPr="00F80ABA">
              <w:tc>
                <w:tcPr>
                  <w:tcW w:w="4978" w:type="dxa"/>
                </w:tcPr>
                <w:p w:rsidR="00F80ABA" w:rsidRPr="00F80ABA" w:rsidRDefault="00F80ABA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</w:tr>
          </w:tbl>
          <w:p w:rsidR="00D80ED4" w:rsidRPr="00F80ABA" w:rsidRDefault="00D80ED4" w:rsidP="00F80ABA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F80ABA" w:rsidRPr="00F80ABA" w:rsidRDefault="00F80ABA" w:rsidP="00F80ABA">
      <w:pPr>
        <w:pageBreakBefore/>
        <w:ind w:firstLine="5954"/>
        <w:jc w:val="right"/>
        <w:rPr>
          <w:sz w:val="22"/>
          <w:szCs w:val="22"/>
        </w:rPr>
      </w:pPr>
      <w:r w:rsidRPr="00F80ABA">
        <w:rPr>
          <w:sz w:val="22"/>
          <w:szCs w:val="22"/>
        </w:rPr>
        <w:lastRenderedPageBreak/>
        <w:t>Приложение № 3</w:t>
      </w:r>
    </w:p>
    <w:p w:rsidR="00F80ABA" w:rsidRPr="00F80ABA" w:rsidRDefault="00F80ABA" w:rsidP="00F80ABA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  <w:lang w:val="en-US"/>
        </w:rPr>
      </w:pPr>
      <w:r w:rsidRPr="00F80ABA">
        <w:rPr>
          <w:rFonts w:ascii="Times New Roman" w:hAnsi="Times New Roman" w:cs="Times New Roman"/>
          <w:b w:val="0"/>
          <w:sz w:val="22"/>
          <w:szCs w:val="22"/>
          <w:lang w:val="en-US"/>
        </w:rPr>
        <w:t xml:space="preserve"> </w:t>
      </w:r>
      <w:r w:rsidRPr="00F80ABA">
        <w:rPr>
          <w:rFonts w:ascii="Times New Roman" w:hAnsi="Times New Roman" w:cs="Times New Roman"/>
          <w:b w:val="0"/>
          <w:sz w:val="22"/>
          <w:szCs w:val="22"/>
        </w:rPr>
        <w:t>к</w:t>
      </w:r>
      <w:r w:rsidRPr="00F80ABA">
        <w:rPr>
          <w:rFonts w:ascii="Times New Roman" w:hAnsi="Times New Roman" w:cs="Times New Roman"/>
          <w:b w:val="0"/>
          <w:sz w:val="22"/>
          <w:szCs w:val="22"/>
          <w:lang w:val="en-US"/>
        </w:rPr>
        <w:t xml:space="preserve"> </w:t>
      </w:r>
      <w:r w:rsidRPr="00F80ABA"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F80ABA">
        <w:rPr>
          <w:rFonts w:ascii="Times New Roman" w:hAnsi="Times New Roman" w:cs="Times New Roman"/>
          <w:b w:val="0"/>
          <w:sz w:val="22"/>
          <w:szCs w:val="22"/>
          <w:lang w:val="en-US"/>
        </w:rPr>
        <w:t xml:space="preserve"> № </w:t>
      </w:r>
      <w:r w:rsidRPr="00F80ABA">
        <w:rPr>
          <w:rFonts w:ascii="Times New Roman" w:hAnsi="Times New Roman" w:cs="Times New Roman"/>
          <w:bCs w:val="0"/>
          <w:sz w:val="22"/>
          <w:szCs w:val="22"/>
          <w:lang w:val="en-US"/>
        </w:rPr>
        <w:t>24961-</w:t>
      </w:r>
      <w:r w:rsidRPr="00F80ABA">
        <w:rPr>
          <w:rFonts w:ascii="Times New Roman" w:hAnsi="Times New Roman" w:cs="Times New Roman"/>
          <w:bCs w:val="0"/>
          <w:sz w:val="22"/>
          <w:szCs w:val="22"/>
        </w:rPr>
        <w:t>С</w:t>
      </w:r>
      <w:r w:rsidR="00593EB4">
        <w:rPr>
          <w:rFonts w:ascii="Times New Roman" w:hAnsi="Times New Roman" w:cs="Times New Roman"/>
          <w:bCs w:val="0"/>
          <w:sz w:val="22"/>
          <w:szCs w:val="22"/>
        </w:rPr>
        <w:t>З</w:t>
      </w:r>
      <w:r w:rsidR="00867678">
        <w:rPr>
          <w:rFonts w:ascii="Times New Roman" w:hAnsi="Times New Roman" w:cs="Times New Roman"/>
          <w:bCs w:val="0"/>
          <w:sz w:val="22"/>
          <w:szCs w:val="22"/>
        </w:rPr>
        <w:t>КС</w:t>
      </w:r>
    </w:p>
    <w:p w:rsidR="00F80ABA" w:rsidRPr="00F80ABA" w:rsidRDefault="00F80ABA" w:rsidP="00F80ABA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F80ABA">
        <w:rPr>
          <w:sz w:val="22"/>
          <w:szCs w:val="22"/>
        </w:rPr>
        <w:t>участия в долевом строительстве  многоквартирного дома от  _________20_____ г.</w:t>
      </w:r>
    </w:p>
    <w:p w:rsidR="00F80ABA" w:rsidRPr="00F80ABA" w:rsidRDefault="00F80ABA" w:rsidP="00F80ABA">
      <w:pPr>
        <w:pStyle w:val="ac"/>
        <w:spacing w:line="276" w:lineRule="auto"/>
        <w:jc w:val="right"/>
        <w:rPr>
          <w:sz w:val="22"/>
          <w:szCs w:val="22"/>
        </w:rPr>
      </w:pPr>
    </w:p>
    <w:p w:rsidR="00F80ABA" w:rsidRPr="00F80ABA" w:rsidRDefault="00F80ABA" w:rsidP="00F80ABA">
      <w:pPr>
        <w:pStyle w:val="ac"/>
        <w:spacing w:line="276" w:lineRule="auto"/>
        <w:jc w:val="both"/>
        <w:rPr>
          <w:sz w:val="22"/>
          <w:szCs w:val="22"/>
        </w:rPr>
      </w:pPr>
    </w:p>
    <w:p w:rsidR="00674978" w:rsidRPr="00674978" w:rsidRDefault="00674978" w:rsidP="00674978">
      <w:pPr>
        <w:spacing w:line="276" w:lineRule="auto"/>
        <w:jc w:val="center"/>
        <w:rPr>
          <w:b/>
          <w:sz w:val="21"/>
          <w:szCs w:val="21"/>
          <w:u w:val="single"/>
        </w:rPr>
      </w:pPr>
      <w:r w:rsidRPr="00674978">
        <w:rPr>
          <w:b/>
          <w:sz w:val="21"/>
          <w:szCs w:val="21"/>
          <w:u w:val="single"/>
        </w:rPr>
        <w:t>Допустимые отклонения уровня качества результата  выполненных строительно-отделочных работ на объектах долевого строительства.</w:t>
      </w:r>
    </w:p>
    <w:p w:rsidR="00674978" w:rsidRPr="00674978" w:rsidRDefault="00674978" w:rsidP="00674978">
      <w:pPr>
        <w:spacing w:line="276" w:lineRule="auto"/>
        <w:jc w:val="both"/>
        <w:rPr>
          <w:b/>
          <w:sz w:val="21"/>
          <w:szCs w:val="21"/>
          <w:u w:val="single"/>
        </w:rPr>
      </w:pPr>
    </w:p>
    <w:p w:rsidR="00674978" w:rsidRPr="00674978" w:rsidRDefault="00674978" w:rsidP="00674978">
      <w:pPr>
        <w:spacing w:line="276" w:lineRule="auto"/>
        <w:jc w:val="both"/>
        <w:rPr>
          <w:sz w:val="21"/>
          <w:szCs w:val="21"/>
        </w:rPr>
      </w:pPr>
    </w:p>
    <w:p w:rsidR="00674978" w:rsidRPr="00D473DC" w:rsidRDefault="00674978" w:rsidP="00674978">
      <w:pPr>
        <w:rPr>
          <w:b/>
          <w:sz w:val="21"/>
          <w:szCs w:val="21"/>
          <w:highlight w:val="yellow"/>
        </w:rPr>
      </w:pPr>
      <w:r w:rsidRPr="00D473DC">
        <w:rPr>
          <w:b/>
          <w:sz w:val="21"/>
          <w:szCs w:val="21"/>
          <w:highlight w:val="yellow"/>
        </w:rPr>
        <w:t>Недостатки, по которым Застройщик не несет гарантийные обязательства: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-дефекты, не являющиеся скрытыми и не отраженные при приемке квартиры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-повреждения или недостатки (дефекты), которые возникли в ходе нормального износа квартиры.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-дефекты, возникшие в результате нарушения рекомендаций по эксплуатации (например – заклеивание вентиляционной решетки).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 xml:space="preserve"> -дефекты, вызванные обстоятельствами непреодолимой силы.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</w:p>
    <w:p w:rsidR="00674978" w:rsidRPr="00D473DC" w:rsidRDefault="00674978" w:rsidP="00674978">
      <w:pPr>
        <w:rPr>
          <w:b/>
          <w:sz w:val="21"/>
          <w:szCs w:val="21"/>
          <w:highlight w:val="yellow"/>
        </w:rPr>
      </w:pPr>
      <w:r w:rsidRPr="00D473DC">
        <w:rPr>
          <w:b/>
          <w:sz w:val="21"/>
          <w:szCs w:val="21"/>
          <w:highlight w:val="yellow"/>
        </w:rPr>
        <w:t>Допустимые отклонения передаваемого жилого помещения:</w:t>
      </w:r>
    </w:p>
    <w:p w:rsidR="00674978" w:rsidRPr="00D473DC" w:rsidRDefault="00674978" w:rsidP="00674978">
      <w:pPr>
        <w:rPr>
          <w:b/>
          <w:sz w:val="21"/>
          <w:szCs w:val="21"/>
          <w:highlight w:val="yellow"/>
        </w:rPr>
      </w:pPr>
      <w:r w:rsidRPr="00D473DC">
        <w:rPr>
          <w:b/>
          <w:sz w:val="21"/>
          <w:szCs w:val="21"/>
          <w:highlight w:val="yellow"/>
        </w:rPr>
        <w:t xml:space="preserve">-«Полы» - допустимые отклонения: 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-Стяжка не должна иметь выбоин, вздутий и трещин. Допускается наличие волосяных трещин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 xml:space="preserve">-Стяжка отклонение толщины </w:t>
      </w:r>
      <w:proofErr w:type="gramStart"/>
      <w:r w:rsidRPr="00D473DC">
        <w:rPr>
          <w:sz w:val="21"/>
          <w:szCs w:val="21"/>
          <w:highlight w:val="yellow"/>
        </w:rPr>
        <w:t>от</w:t>
      </w:r>
      <w:proofErr w:type="gramEnd"/>
      <w:r w:rsidRPr="00D473DC">
        <w:rPr>
          <w:sz w:val="21"/>
          <w:szCs w:val="21"/>
          <w:highlight w:val="yellow"/>
        </w:rPr>
        <w:t xml:space="preserve"> проектной допустимо не более 6-8мм на 2-х метровую рейку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</w:p>
    <w:p w:rsidR="00674978" w:rsidRPr="00D473DC" w:rsidRDefault="00674978" w:rsidP="00674978">
      <w:pPr>
        <w:rPr>
          <w:b/>
          <w:sz w:val="21"/>
          <w:szCs w:val="21"/>
          <w:highlight w:val="yellow"/>
        </w:rPr>
      </w:pPr>
      <w:r w:rsidRPr="00D473DC">
        <w:rPr>
          <w:b/>
          <w:sz w:val="21"/>
          <w:szCs w:val="21"/>
          <w:highlight w:val="yellow"/>
        </w:rPr>
        <w:t>Штукатурные работы  - допустимые отклонения: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 xml:space="preserve">-Штукатурка стен простая цементно-песчаным раствором: отклонение от вертикали на 1 м длинны не более 6мм (и не более 20мм на всю высоту) 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-Откосы (дверные, оконные): расхождение по ширине от проектных показателей при простой штукатурке цементно-песчаным раствором не более 8мм.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-Откосы (дверные, оконные): расхождение по ширине от проектных показателей при сплошном выравнивании поверхности бетонных стен гипсовыми смесями не более 8мм.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</w:p>
    <w:p w:rsidR="00674978" w:rsidRPr="00D473DC" w:rsidRDefault="00674978" w:rsidP="00674978">
      <w:pPr>
        <w:rPr>
          <w:b/>
          <w:sz w:val="21"/>
          <w:szCs w:val="21"/>
          <w:highlight w:val="yellow"/>
        </w:rPr>
      </w:pPr>
      <w:r w:rsidRPr="00D473DC">
        <w:rPr>
          <w:b/>
          <w:sz w:val="21"/>
          <w:szCs w:val="21"/>
          <w:highlight w:val="yellow"/>
        </w:rPr>
        <w:t>Оклеивание обоями: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-Основание: отклонение от вертикали на 1м длины (и не более 20 мм на всю высоту) не более 4мм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-Отклонение от горизонтали на 1м длины не более 6 мм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</w:p>
    <w:p w:rsidR="00674978" w:rsidRPr="00D473DC" w:rsidRDefault="00674978" w:rsidP="00674978">
      <w:pPr>
        <w:rPr>
          <w:b/>
          <w:sz w:val="21"/>
          <w:szCs w:val="21"/>
          <w:highlight w:val="yellow"/>
        </w:rPr>
      </w:pPr>
      <w:r w:rsidRPr="00D473DC">
        <w:rPr>
          <w:b/>
          <w:sz w:val="21"/>
          <w:szCs w:val="21"/>
          <w:highlight w:val="yellow"/>
        </w:rPr>
        <w:t xml:space="preserve">Дверная коробка: 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-Отклонение дверной коробки допустимо не более 6 мм на всю длину</w:t>
      </w:r>
    </w:p>
    <w:p w:rsidR="00674978" w:rsidRPr="00D473DC" w:rsidRDefault="00674978" w:rsidP="00674978">
      <w:pPr>
        <w:rPr>
          <w:b/>
          <w:sz w:val="21"/>
          <w:szCs w:val="21"/>
          <w:highlight w:val="yellow"/>
        </w:rPr>
      </w:pPr>
    </w:p>
    <w:p w:rsidR="00674978" w:rsidRPr="00D473DC" w:rsidRDefault="00674978" w:rsidP="00674978">
      <w:pPr>
        <w:rPr>
          <w:b/>
          <w:sz w:val="21"/>
          <w:szCs w:val="21"/>
          <w:highlight w:val="yellow"/>
        </w:rPr>
      </w:pPr>
      <w:r w:rsidRPr="00D473DC">
        <w:rPr>
          <w:b/>
          <w:sz w:val="21"/>
          <w:szCs w:val="21"/>
          <w:highlight w:val="yellow"/>
        </w:rPr>
        <w:t>Прочее: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-Дефекты, вызванные ненадлежащим ремонтом квартиры, проведенным самим собственником или привлеченным им третьим лицом.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-Недостатки в материалах и оборудовании, приобретенном собственником.</w:t>
      </w:r>
    </w:p>
    <w:p w:rsidR="00674978" w:rsidRPr="00D473DC" w:rsidRDefault="00674978" w:rsidP="00674978">
      <w:pPr>
        <w:rPr>
          <w:sz w:val="21"/>
          <w:szCs w:val="21"/>
          <w:highlight w:val="yellow"/>
        </w:rPr>
      </w:pPr>
      <w:r w:rsidRPr="00D473DC">
        <w:rPr>
          <w:sz w:val="21"/>
          <w:szCs w:val="21"/>
          <w:highlight w:val="yellow"/>
        </w:rPr>
        <w:t>-Дефекты, возникшие в результате самовольного переустройства и (или) перепланировки.</w:t>
      </w:r>
    </w:p>
    <w:p w:rsidR="00674978" w:rsidRPr="00674978" w:rsidRDefault="00674978" w:rsidP="00674978">
      <w:pPr>
        <w:rPr>
          <w:sz w:val="21"/>
          <w:szCs w:val="21"/>
        </w:rPr>
      </w:pPr>
      <w:r w:rsidRPr="00D473DC">
        <w:rPr>
          <w:sz w:val="21"/>
          <w:szCs w:val="21"/>
          <w:highlight w:val="yellow"/>
        </w:rPr>
        <w:t>-Дефекты, обнаруженные по истечению гарантийного срока.</w:t>
      </w:r>
    </w:p>
    <w:p w:rsidR="00F80ABA" w:rsidRPr="0040729A" w:rsidRDefault="00F80ABA" w:rsidP="00F80ABA">
      <w:pPr>
        <w:pStyle w:val="ac"/>
        <w:spacing w:line="276" w:lineRule="auto"/>
        <w:jc w:val="both"/>
        <w:rPr>
          <w:sz w:val="21"/>
          <w:szCs w:val="21"/>
        </w:rPr>
      </w:pPr>
    </w:p>
    <w:p w:rsidR="00F80ABA" w:rsidRPr="0040729A" w:rsidRDefault="00F80ABA" w:rsidP="00F80ABA">
      <w:pPr>
        <w:pStyle w:val="ac"/>
        <w:spacing w:line="276" w:lineRule="auto"/>
        <w:jc w:val="both"/>
        <w:rPr>
          <w:sz w:val="21"/>
          <w:szCs w:val="21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245"/>
      </w:tblGrid>
      <w:tr w:rsidR="00F80ABA" w:rsidRPr="00144531" w:rsidTr="002410E5">
        <w:tc>
          <w:tcPr>
            <w:tcW w:w="4820" w:type="dxa"/>
          </w:tcPr>
          <w:p w:rsidR="00F80ABA" w:rsidRPr="0040729A" w:rsidRDefault="00F80ABA" w:rsidP="002410E5">
            <w:pPr>
              <w:jc w:val="both"/>
              <w:rPr>
                <w:sz w:val="21"/>
                <w:szCs w:val="21"/>
              </w:rPr>
            </w:pPr>
          </w:p>
          <w:p w:rsidR="00F80ABA" w:rsidRPr="0040729A" w:rsidRDefault="00F80ABA" w:rsidP="002410E5">
            <w:pPr>
              <w:jc w:val="both"/>
              <w:rPr>
                <w:b/>
                <w:sz w:val="21"/>
                <w:szCs w:val="21"/>
              </w:rPr>
            </w:pPr>
            <w:r w:rsidRPr="0040729A">
              <w:rPr>
                <w:b/>
                <w:sz w:val="21"/>
                <w:szCs w:val="21"/>
              </w:rPr>
              <w:t>От имени ЗАСТРОЙЩИКА:</w:t>
            </w:r>
          </w:p>
          <w:p w:rsidR="00F80ABA" w:rsidRPr="0040729A" w:rsidRDefault="00F80ABA" w:rsidP="002410E5">
            <w:pPr>
              <w:jc w:val="both"/>
              <w:rPr>
                <w:b/>
                <w:sz w:val="21"/>
                <w:szCs w:val="21"/>
              </w:rPr>
            </w:pPr>
          </w:p>
          <w:p w:rsidR="00F80ABA" w:rsidRPr="0040729A" w:rsidRDefault="00F80ABA" w:rsidP="002410E5">
            <w:pPr>
              <w:jc w:val="both"/>
              <w:rPr>
                <w:b/>
                <w:sz w:val="21"/>
                <w:szCs w:val="21"/>
              </w:rPr>
            </w:pPr>
          </w:p>
          <w:p w:rsidR="00F80ABA" w:rsidRPr="0040729A" w:rsidRDefault="00F80ABA" w:rsidP="002410E5">
            <w:pPr>
              <w:jc w:val="both"/>
              <w:rPr>
                <w:b/>
                <w:sz w:val="21"/>
                <w:szCs w:val="21"/>
              </w:rPr>
            </w:pPr>
          </w:p>
          <w:p w:rsidR="00F80ABA" w:rsidRPr="0040729A" w:rsidRDefault="00F80ABA" w:rsidP="002410E5">
            <w:pPr>
              <w:jc w:val="both"/>
              <w:rPr>
                <w:b/>
                <w:sz w:val="21"/>
                <w:szCs w:val="21"/>
              </w:rPr>
            </w:pPr>
          </w:p>
        </w:tc>
        <w:tc>
          <w:tcPr>
            <w:tcW w:w="5245" w:type="dxa"/>
          </w:tcPr>
          <w:p w:rsidR="00F80ABA" w:rsidRPr="0040729A" w:rsidRDefault="00F80ABA" w:rsidP="002410E5">
            <w:pPr>
              <w:spacing w:line="276" w:lineRule="auto"/>
              <w:jc w:val="both"/>
              <w:rPr>
                <w:b/>
                <w:sz w:val="21"/>
                <w:szCs w:val="21"/>
              </w:rPr>
            </w:pPr>
          </w:p>
          <w:tbl>
            <w:tblPr>
              <w:tblStyle w:val="af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78"/>
            </w:tblGrid>
            <w:tr w:rsidR="00F80ABA" w:rsidRPr="00144531" w:rsidTr="002410E5">
              <w:tc>
                <w:tcPr>
                  <w:tcW w:w="4978" w:type="dxa"/>
                </w:tcPr>
                <w:tbl>
                  <w:tblPr>
                    <w:tblStyle w:val="af1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762"/>
                  </w:tblGrid>
                  <w:tr w:rsidR="00F80ABA" w:rsidRPr="0040729A" w:rsidTr="002410E5">
                    <w:tc>
                      <w:tcPr>
                        <w:tcW w:w="4978" w:type="dxa"/>
                      </w:tcPr>
                      <w:p w:rsidR="00F80ABA" w:rsidRPr="0040729A" w:rsidRDefault="00F80ABA" w:rsidP="002410E5">
                        <w:pPr>
                          <w:spacing w:line="276" w:lineRule="auto"/>
                          <w:jc w:val="both"/>
                          <w:rPr>
                            <w:b/>
                            <w:sz w:val="21"/>
                            <w:szCs w:val="21"/>
                          </w:rPr>
                        </w:pPr>
                        <w:r w:rsidRPr="0040729A">
                          <w:rPr>
                            <w:b/>
                            <w:sz w:val="21"/>
                            <w:szCs w:val="21"/>
                          </w:rPr>
                          <w:t>УЧАСТНИК ДОЛЕВОГО СТРОИТЕЛЬСТВА:</w:t>
                        </w:r>
                      </w:p>
                      <w:p w:rsidR="00F80ABA" w:rsidRPr="0040729A" w:rsidRDefault="00F80ABA" w:rsidP="002410E5">
                        <w:pPr>
                          <w:spacing w:line="276" w:lineRule="auto"/>
                          <w:jc w:val="both"/>
                          <w:rPr>
                            <w:b/>
                            <w:sz w:val="21"/>
                            <w:szCs w:val="21"/>
                          </w:rPr>
                        </w:pPr>
                      </w:p>
                      <w:p w:rsidR="00F80ABA" w:rsidRPr="0040729A" w:rsidRDefault="00F80ABA" w:rsidP="002410E5">
                        <w:pPr>
                          <w:spacing w:line="276" w:lineRule="auto"/>
                          <w:jc w:val="both"/>
                          <w:rPr>
                            <w:b/>
                            <w:sz w:val="21"/>
                            <w:szCs w:val="21"/>
                          </w:rPr>
                        </w:pPr>
                      </w:p>
                      <w:p w:rsidR="00F80ABA" w:rsidRPr="0040729A" w:rsidRDefault="00F80ABA" w:rsidP="002410E5">
                        <w:pPr>
                          <w:pStyle w:val="ConsNonformat"/>
                          <w:widowControl/>
                          <w:ind w:right="0"/>
                          <w:jc w:val="both"/>
                          <w:rPr>
                            <w:b/>
                            <w:sz w:val="21"/>
                            <w:szCs w:val="21"/>
                          </w:rPr>
                        </w:pPr>
                      </w:p>
                    </w:tc>
                  </w:tr>
                </w:tbl>
                <w:p w:rsidR="00F80ABA" w:rsidRPr="00144531" w:rsidRDefault="00F80ABA" w:rsidP="002410E5">
                  <w:pPr>
                    <w:spacing w:line="276" w:lineRule="auto"/>
                    <w:jc w:val="both"/>
                    <w:rPr>
                      <w:b/>
                      <w:sz w:val="21"/>
                      <w:szCs w:val="21"/>
                    </w:rPr>
                  </w:pPr>
                </w:p>
              </w:tc>
            </w:tr>
          </w:tbl>
          <w:p w:rsidR="00F80ABA" w:rsidRPr="00144531" w:rsidRDefault="00F80ABA" w:rsidP="002410E5">
            <w:pPr>
              <w:jc w:val="both"/>
              <w:rPr>
                <w:b/>
                <w:sz w:val="21"/>
                <w:szCs w:val="21"/>
              </w:rPr>
            </w:pPr>
            <w:r w:rsidRPr="00144531">
              <w:rPr>
                <w:b/>
                <w:sz w:val="21"/>
                <w:szCs w:val="21"/>
              </w:rPr>
              <w:t xml:space="preserve">  </w:t>
            </w:r>
          </w:p>
          <w:p w:rsidR="00F80ABA" w:rsidRPr="00144531" w:rsidRDefault="00F80ABA" w:rsidP="002410E5">
            <w:pPr>
              <w:jc w:val="both"/>
              <w:rPr>
                <w:b/>
                <w:sz w:val="21"/>
                <w:szCs w:val="21"/>
              </w:rPr>
            </w:pPr>
          </w:p>
        </w:tc>
      </w:tr>
    </w:tbl>
    <w:p w:rsidR="00F80ABA" w:rsidRPr="00144531" w:rsidRDefault="00F80ABA" w:rsidP="00F80ABA">
      <w:pPr>
        <w:pStyle w:val="ac"/>
        <w:spacing w:line="276" w:lineRule="auto"/>
        <w:jc w:val="both"/>
        <w:rPr>
          <w:sz w:val="21"/>
          <w:szCs w:val="21"/>
        </w:rPr>
      </w:pPr>
    </w:p>
    <w:p w:rsidR="003F76FC" w:rsidRPr="00E44AEB" w:rsidRDefault="003F76FC" w:rsidP="00DB5E93">
      <w:pPr>
        <w:pStyle w:val="ac"/>
        <w:spacing w:line="276" w:lineRule="auto"/>
        <w:jc w:val="both"/>
        <w:rPr>
          <w:sz w:val="22"/>
          <w:szCs w:val="22"/>
        </w:rPr>
      </w:pPr>
    </w:p>
    <w:sectPr w:rsidR="003F76FC" w:rsidRPr="00E44AEB" w:rsidSect="00C83941">
      <w:footerReference w:type="default" r:id="rId11"/>
      <w:pgSz w:w="11906" w:h="16838"/>
      <w:pgMar w:top="426" w:right="707" w:bottom="142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F40" w:rsidRDefault="005F0F40" w:rsidP="00167876">
      <w:r>
        <w:separator/>
      </w:r>
    </w:p>
  </w:endnote>
  <w:endnote w:type="continuationSeparator" w:id="0">
    <w:p w:rsidR="005F0F40" w:rsidRDefault="005F0F40" w:rsidP="00167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0E5" w:rsidRDefault="002410E5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B7CFB">
      <w:rPr>
        <w:noProof/>
      </w:rPr>
      <w:t>10</w:t>
    </w:r>
    <w:r>
      <w:rPr>
        <w:noProof/>
      </w:rPr>
      <w:fldChar w:fldCharType="end"/>
    </w:r>
  </w:p>
  <w:p w:rsidR="002410E5" w:rsidRDefault="002410E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F40" w:rsidRDefault="005F0F40" w:rsidP="00167876">
      <w:r>
        <w:separator/>
      </w:r>
    </w:p>
  </w:footnote>
  <w:footnote w:type="continuationSeparator" w:id="0">
    <w:p w:rsidR="005F0F40" w:rsidRDefault="005F0F40" w:rsidP="001678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25pt;height:11.25pt" o:bullet="t">
        <v:imagedata r:id="rId1" o:title="clip_image001"/>
      </v:shape>
    </w:pict>
  </w:numPicBullet>
  <w:abstractNum w:abstractNumId="0">
    <w:nsid w:val="FFFFFFFE"/>
    <w:multiLevelType w:val="singleLevel"/>
    <w:tmpl w:val="D6003BFA"/>
    <w:lvl w:ilvl="0">
      <w:numFmt w:val="bullet"/>
      <w:lvlText w:val="*"/>
      <w:lvlJc w:val="left"/>
    </w:lvl>
  </w:abstractNum>
  <w:abstractNum w:abstractNumId="1">
    <w:nsid w:val="00125168"/>
    <w:multiLevelType w:val="hybridMultilevel"/>
    <w:tmpl w:val="385C8C4A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982809"/>
    <w:multiLevelType w:val="hybridMultilevel"/>
    <w:tmpl w:val="E86C32E0"/>
    <w:lvl w:ilvl="0" w:tplc="B37AD702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74F148A"/>
    <w:multiLevelType w:val="hybridMultilevel"/>
    <w:tmpl w:val="C66CD2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D5A76E5"/>
    <w:multiLevelType w:val="hybridMultilevel"/>
    <w:tmpl w:val="E94A3F74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FE6729"/>
    <w:multiLevelType w:val="multilevel"/>
    <w:tmpl w:val="D8EEB55E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6">
    <w:nsid w:val="12905D06"/>
    <w:multiLevelType w:val="hybridMultilevel"/>
    <w:tmpl w:val="A9C2F75C"/>
    <w:lvl w:ilvl="0" w:tplc="04190001">
      <w:start w:val="1"/>
      <w:numFmt w:val="bullet"/>
      <w:lvlText w:val=""/>
      <w:lvlPicBulletId w:val="0"/>
      <w:lvlJc w:val="left"/>
      <w:pPr>
        <w:tabs>
          <w:tab w:val="num" w:pos="709"/>
        </w:tabs>
        <w:ind w:left="709" w:hanging="360"/>
      </w:pPr>
      <w:rPr>
        <w:rFonts w:ascii="Symbol" w:hAnsi="Symbol" w:hint="default"/>
        <w:color w:val="auto"/>
      </w:rPr>
    </w:lvl>
    <w:lvl w:ilvl="1" w:tplc="04190001">
      <w:start w:val="1"/>
      <w:numFmt w:val="bullet"/>
      <w:lvlText w:val=""/>
      <w:lvlPicBulletId w:val="0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  <w:color w:val="auto"/>
      </w:rPr>
    </w:lvl>
    <w:lvl w:ilvl="2" w:tplc="04190005">
      <w:start w:val="1"/>
      <w:numFmt w:val="bullet"/>
      <w:lvlText w:val=""/>
      <w:lvlJc w:val="left"/>
      <w:pPr>
        <w:tabs>
          <w:tab w:val="num" w:pos="1799"/>
        </w:tabs>
        <w:ind w:left="17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19"/>
        </w:tabs>
        <w:ind w:left="25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39"/>
        </w:tabs>
        <w:ind w:left="323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59"/>
        </w:tabs>
        <w:ind w:left="39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79"/>
        </w:tabs>
        <w:ind w:left="46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399"/>
        </w:tabs>
        <w:ind w:left="539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19"/>
        </w:tabs>
        <w:ind w:left="6119" w:hanging="360"/>
      </w:pPr>
      <w:rPr>
        <w:rFonts w:ascii="Wingdings" w:hAnsi="Wingdings" w:hint="default"/>
      </w:rPr>
    </w:lvl>
  </w:abstractNum>
  <w:abstractNum w:abstractNumId="7">
    <w:nsid w:val="140B30F3"/>
    <w:multiLevelType w:val="hybridMultilevel"/>
    <w:tmpl w:val="0EE833C0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72EC"/>
    <w:multiLevelType w:val="hybridMultilevel"/>
    <w:tmpl w:val="1E9EFE98"/>
    <w:lvl w:ilvl="0" w:tplc="D6003BFA">
      <w:start w:val="6553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F4556F2"/>
    <w:multiLevelType w:val="hybridMultilevel"/>
    <w:tmpl w:val="ABEE3D3C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F97C29"/>
    <w:multiLevelType w:val="hybridMultilevel"/>
    <w:tmpl w:val="054ED794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A9A0326"/>
    <w:multiLevelType w:val="hybridMultilevel"/>
    <w:tmpl w:val="880487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DF2CD3"/>
    <w:multiLevelType w:val="hybridMultilevel"/>
    <w:tmpl w:val="BEC63606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2B118A"/>
    <w:multiLevelType w:val="hybridMultilevel"/>
    <w:tmpl w:val="09264C96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C04A39"/>
    <w:multiLevelType w:val="hybridMultilevel"/>
    <w:tmpl w:val="F744A55A"/>
    <w:lvl w:ilvl="0" w:tplc="04190001">
      <w:start w:val="1"/>
      <w:numFmt w:val="bullet"/>
      <w:lvlText w:val=""/>
      <w:lvlPicBulletId w:val="0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5">
    <w:nsid w:val="38030923"/>
    <w:multiLevelType w:val="hybridMultilevel"/>
    <w:tmpl w:val="850ED4E0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8361FBB"/>
    <w:multiLevelType w:val="hybridMultilevel"/>
    <w:tmpl w:val="005E78D6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9A558F"/>
    <w:multiLevelType w:val="hybridMultilevel"/>
    <w:tmpl w:val="22B4C7D8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C3599D"/>
    <w:multiLevelType w:val="multilevel"/>
    <w:tmpl w:val="5DB45F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04" w:hanging="1440"/>
      </w:pPr>
      <w:rPr>
        <w:rFonts w:hint="default"/>
      </w:rPr>
    </w:lvl>
  </w:abstractNum>
  <w:abstractNum w:abstractNumId="19">
    <w:nsid w:val="44703E34"/>
    <w:multiLevelType w:val="multilevel"/>
    <w:tmpl w:val="29A406BA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20">
    <w:nsid w:val="52A54A6C"/>
    <w:multiLevelType w:val="hybridMultilevel"/>
    <w:tmpl w:val="C974F048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50E5423"/>
    <w:multiLevelType w:val="hybridMultilevel"/>
    <w:tmpl w:val="02DCF3F8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82B2946"/>
    <w:multiLevelType w:val="hybridMultilevel"/>
    <w:tmpl w:val="21366B6A"/>
    <w:lvl w:ilvl="0" w:tplc="D6003BFA">
      <w:start w:val="6553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ABC16F6"/>
    <w:multiLevelType w:val="multilevel"/>
    <w:tmpl w:val="04661E4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24">
    <w:nsid w:val="5B260220"/>
    <w:multiLevelType w:val="hybridMultilevel"/>
    <w:tmpl w:val="76FE8A68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6C608F"/>
    <w:multiLevelType w:val="hybridMultilevel"/>
    <w:tmpl w:val="13A856C2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BF5C76"/>
    <w:multiLevelType w:val="hybridMultilevel"/>
    <w:tmpl w:val="B7C490CA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364C0B"/>
    <w:multiLevelType w:val="hybridMultilevel"/>
    <w:tmpl w:val="251AD498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75A357D"/>
    <w:multiLevelType w:val="multilevel"/>
    <w:tmpl w:val="94F0523C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56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cs="Times New Roman" w:hint="default"/>
      </w:rPr>
    </w:lvl>
  </w:abstractNum>
  <w:abstractNum w:abstractNumId="29">
    <w:nsid w:val="6A7E241A"/>
    <w:multiLevelType w:val="hybridMultilevel"/>
    <w:tmpl w:val="6C64B542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E20D02"/>
    <w:multiLevelType w:val="hybridMultilevel"/>
    <w:tmpl w:val="712E57EE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141DE9"/>
    <w:multiLevelType w:val="hybridMultilevel"/>
    <w:tmpl w:val="32045000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7DE5094"/>
    <w:multiLevelType w:val="hybridMultilevel"/>
    <w:tmpl w:val="43F6A1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8CF72B1"/>
    <w:multiLevelType w:val="multilevel"/>
    <w:tmpl w:val="81CAABF6"/>
    <w:lvl w:ilvl="0">
      <w:start w:val="4"/>
      <w:numFmt w:val="decimal"/>
      <w:lvlText w:val="%1."/>
      <w:lvlJc w:val="left"/>
      <w:pPr>
        <w:ind w:left="510" w:hanging="510"/>
      </w:pPr>
    </w:lvl>
    <w:lvl w:ilvl="1">
      <w:start w:val="1"/>
      <w:numFmt w:val="decimal"/>
      <w:lvlText w:val="%1.%2."/>
      <w:lvlJc w:val="left"/>
      <w:pPr>
        <w:ind w:left="793" w:hanging="510"/>
      </w:pPr>
    </w:lvl>
    <w:lvl w:ilvl="2">
      <w:start w:val="1"/>
      <w:numFmt w:val="decimal"/>
      <w:lvlText w:val="%1.%2.%3."/>
      <w:lvlJc w:val="left"/>
      <w:pPr>
        <w:ind w:left="1286" w:hanging="720"/>
      </w:pPr>
    </w:lvl>
    <w:lvl w:ilvl="3">
      <w:start w:val="1"/>
      <w:numFmt w:val="decimal"/>
      <w:lvlText w:val="%1.%2.%3.%4."/>
      <w:lvlJc w:val="left"/>
      <w:pPr>
        <w:ind w:left="1569" w:hanging="720"/>
      </w:pPr>
    </w:lvl>
    <w:lvl w:ilvl="4">
      <w:start w:val="1"/>
      <w:numFmt w:val="decimal"/>
      <w:lvlText w:val="%1.%2.%3.%4.%5."/>
      <w:lvlJc w:val="left"/>
      <w:pPr>
        <w:ind w:left="2212" w:hanging="1080"/>
      </w:pPr>
    </w:lvl>
    <w:lvl w:ilvl="5">
      <w:start w:val="1"/>
      <w:numFmt w:val="decimal"/>
      <w:lvlText w:val="%1.%2.%3.%4.%5.%6."/>
      <w:lvlJc w:val="left"/>
      <w:pPr>
        <w:ind w:left="2495" w:hanging="1080"/>
      </w:pPr>
    </w:lvl>
    <w:lvl w:ilvl="6">
      <w:start w:val="1"/>
      <w:numFmt w:val="decimal"/>
      <w:lvlText w:val="%1.%2.%3.%4.%5.%6.%7."/>
      <w:lvlJc w:val="left"/>
      <w:pPr>
        <w:ind w:left="2778" w:hanging="1080"/>
      </w:pPr>
    </w:lvl>
    <w:lvl w:ilvl="7">
      <w:start w:val="1"/>
      <w:numFmt w:val="decimal"/>
      <w:lvlText w:val="%1.%2.%3.%4.%5.%6.%7.%8."/>
      <w:lvlJc w:val="left"/>
      <w:pPr>
        <w:ind w:left="3421" w:hanging="1440"/>
      </w:pPr>
    </w:lvl>
    <w:lvl w:ilvl="8">
      <w:start w:val="1"/>
      <w:numFmt w:val="decimal"/>
      <w:lvlText w:val="%1.%2.%3.%4.%5.%6.%7.%8.%9."/>
      <w:lvlJc w:val="left"/>
      <w:pPr>
        <w:ind w:left="3704" w:hanging="1440"/>
      </w:pPr>
    </w:lvl>
  </w:abstractNum>
  <w:abstractNum w:abstractNumId="34">
    <w:nsid w:val="78DD1241"/>
    <w:multiLevelType w:val="hybridMultilevel"/>
    <w:tmpl w:val="E9CCE816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F675F48"/>
    <w:multiLevelType w:val="hybridMultilevel"/>
    <w:tmpl w:val="37CE24A2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numFmt w:val="bullet"/>
        <w:lvlText w:val="-"/>
        <w:legacy w:legacy="1" w:legacySpace="0" w:legacyIndent="123"/>
        <w:lvlJc w:val="left"/>
        <w:rPr>
          <w:rFonts w:ascii="Times New Roman" w:hAnsi="Times New Roman" w:hint="default"/>
        </w:rPr>
      </w:lvl>
    </w:lvlOverride>
  </w:num>
  <w:num w:numId="4">
    <w:abstractNumId w:val="32"/>
  </w:num>
  <w:num w:numId="5">
    <w:abstractNumId w:val="5"/>
  </w:num>
  <w:num w:numId="6">
    <w:abstractNumId w:val="28"/>
  </w:num>
  <w:num w:numId="7">
    <w:abstractNumId w:val="19"/>
  </w:num>
  <w:num w:numId="8">
    <w:abstractNumId w:val="23"/>
  </w:num>
  <w:num w:numId="9">
    <w:abstractNumId w:val="22"/>
  </w:num>
  <w:num w:numId="10">
    <w:abstractNumId w:val="12"/>
  </w:num>
  <w:num w:numId="11">
    <w:abstractNumId w:val="24"/>
  </w:num>
  <w:num w:numId="12">
    <w:abstractNumId w:val="7"/>
  </w:num>
  <w:num w:numId="13">
    <w:abstractNumId w:val="20"/>
  </w:num>
  <w:num w:numId="14">
    <w:abstractNumId w:val="21"/>
  </w:num>
  <w:num w:numId="15">
    <w:abstractNumId w:val="34"/>
  </w:num>
  <w:num w:numId="16">
    <w:abstractNumId w:val="27"/>
  </w:num>
  <w:num w:numId="17">
    <w:abstractNumId w:val="17"/>
  </w:num>
  <w:num w:numId="18">
    <w:abstractNumId w:val="4"/>
  </w:num>
  <w:num w:numId="19">
    <w:abstractNumId w:val="35"/>
  </w:num>
  <w:num w:numId="20">
    <w:abstractNumId w:val="26"/>
  </w:num>
  <w:num w:numId="21">
    <w:abstractNumId w:val="8"/>
  </w:num>
  <w:num w:numId="22">
    <w:abstractNumId w:val="29"/>
  </w:num>
  <w:num w:numId="23">
    <w:abstractNumId w:val="13"/>
  </w:num>
  <w:num w:numId="24">
    <w:abstractNumId w:val="30"/>
  </w:num>
  <w:num w:numId="25">
    <w:abstractNumId w:val="9"/>
  </w:num>
  <w:num w:numId="26">
    <w:abstractNumId w:val="31"/>
  </w:num>
  <w:num w:numId="27">
    <w:abstractNumId w:val="10"/>
  </w:num>
  <w:num w:numId="28">
    <w:abstractNumId w:val="1"/>
  </w:num>
  <w:num w:numId="29">
    <w:abstractNumId w:val="15"/>
  </w:num>
  <w:num w:numId="30">
    <w:abstractNumId w:val="16"/>
  </w:num>
  <w:num w:numId="31">
    <w:abstractNumId w:val="25"/>
  </w:num>
  <w:num w:numId="32">
    <w:abstractNumId w:val="11"/>
  </w:num>
  <w:num w:numId="33">
    <w:abstractNumId w:val="6"/>
  </w:num>
  <w:num w:numId="3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</w:num>
  <w:num w:numId="36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18C"/>
    <w:rsid w:val="00003DA1"/>
    <w:rsid w:val="00005268"/>
    <w:rsid w:val="00010BEE"/>
    <w:rsid w:val="00014F04"/>
    <w:rsid w:val="00016436"/>
    <w:rsid w:val="000215D7"/>
    <w:rsid w:val="00021A1C"/>
    <w:rsid w:val="0002498B"/>
    <w:rsid w:val="0003193C"/>
    <w:rsid w:val="00031FA7"/>
    <w:rsid w:val="0003588F"/>
    <w:rsid w:val="000405D1"/>
    <w:rsid w:val="00040D54"/>
    <w:rsid w:val="0004287C"/>
    <w:rsid w:val="00043A99"/>
    <w:rsid w:val="0004591F"/>
    <w:rsid w:val="00045BFF"/>
    <w:rsid w:val="00046F67"/>
    <w:rsid w:val="00052272"/>
    <w:rsid w:val="00057AF8"/>
    <w:rsid w:val="00071725"/>
    <w:rsid w:val="00072B59"/>
    <w:rsid w:val="00073DF4"/>
    <w:rsid w:val="00074871"/>
    <w:rsid w:val="00077308"/>
    <w:rsid w:val="000808D6"/>
    <w:rsid w:val="000810C4"/>
    <w:rsid w:val="00086140"/>
    <w:rsid w:val="000865E9"/>
    <w:rsid w:val="0009056E"/>
    <w:rsid w:val="00090D69"/>
    <w:rsid w:val="00092AA9"/>
    <w:rsid w:val="00093ACB"/>
    <w:rsid w:val="00094478"/>
    <w:rsid w:val="000A01B8"/>
    <w:rsid w:val="000A2BF7"/>
    <w:rsid w:val="000A3644"/>
    <w:rsid w:val="000A3858"/>
    <w:rsid w:val="000B1C29"/>
    <w:rsid w:val="000C0A92"/>
    <w:rsid w:val="000C4EFA"/>
    <w:rsid w:val="000C60A9"/>
    <w:rsid w:val="000D2250"/>
    <w:rsid w:val="000D22EB"/>
    <w:rsid w:val="000D3BC6"/>
    <w:rsid w:val="000D562D"/>
    <w:rsid w:val="000D5FDF"/>
    <w:rsid w:val="000D76DB"/>
    <w:rsid w:val="000E01CA"/>
    <w:rsid w:val="000E02B1"/>
    <w:rsid w:val="000E178D"/>
    <w:rsid w:val="000E1BAE"/>
    <w:rsid w:val="000E5774"/>
    <w:rsid w:val="000E731B"/>
    <w:rsid w:val="000F1F3D"/>
    <w:rsid w:val="000F62ED"/>
    <w:rsid w:val="00104496"/>
    <w:rsid w:val="00105417"/>
    <w:rsid w:val="00105CE7"/>
    <w:rsid w:val="00106DC8"/>
    <w:rsid w:val="00106E4C"/>
    <w:rsid w:val="00107250"/>
    <w:rsid w:val="001146B0"/>
    <w:rsid w:val="001146D8"/>
    <w:rsid w:val="00116D36"/>
    <w:rsid w:val="00120C8E"/>
    <w:rsid w:val="00121C79"/>
    <w:rsid w:val="0012307E"/>
    <w:rsid w:val="0013076C"/>
    <w:rsid w:val="0013688E"/>
    <w:rsid w:val="00140C16"/>
    <w:rsid w:val="001419B3"/>
    <w:rsid w:val="00141F9B"/>
    <w:rsid w:val="00142E70"/>
    <w:rsid w:val="00143D66"/>
    <w:rsid w:val="00143FB6"/>
    <w:rsid w:val="00150C93"/>
    <w:rsid w:val="001543D5"/>
    <w:rsid w:val="0015763A"/>
    <w:rsid w:val="0016405E"/>
    <w:rsid w:val="00167876"/>
    <w:rsid w:val="001718D6"/>
    <w:rsid w:val="00175671"/>
    <w:rsid w:val="00176212"/>
    <w:rsid w:val="0018129F"/>
    <w:rsid w:val="001822F9"/>
    <w:rsid w:val="0018312F"/>
    <w:rsid w:val="001932CE"/>
    <w:rsid w:val="00195B0A"/>
    <w:rsid w:val="00195B79"/>
    <w:rsid w:val="00196537"/>
    <w:rsid w:val="001A08FB"/>
    <w:rsid w:val="001A10F2"/>
    <w:rsid w:val="001A15EB"/>
    <w:rsid w:val="001A2A6D"/>
    <w:rsid w:val="001A4553"/>
    <w:rsid w:val="001A45D2"/>
    <w:rsid w:val="001A56FF"/>
    <w:rsid w:val="001A64BA"/>
    <w:rsid w:val="001A7864"/>
    <w:rsid w:val="001A788C"/>
    <w:rsid w:val="001B14D9"/>
    <w:rsid w:val="001B2A8B"/>
    <w:rsid w:val="001B2B6A"/>
    <w:rsid w:val="001B5ED2"/>
    <w:rsid w:val="001B6AD9"/>
    <w:rsid w:val="001B7CFB"/>
    <w:rsid w:val="001C2A72"/>
    <w:rsid w:val="001C5A24"/>
    <w:rsid w:val="001C669D"/>
    <w:rsid w:val="001C6ABB"/>
    <w:rsid w:val="001D0A0A"/>
    <w:rsid w:val="001D4830"/>
    <w:rsid w:val="001D5431"/>
    <w:rsid w:val="001E2AED"/>
    <w:rsid w:val="001E333B"/>
    <w:rsid w:val="001E3640"/>
    <w:rsid w:val="001E5C0F"/>
    <w:rsid w:val="001E7D03"/>
    <w:rsid w:val="001F269D"/>
    <w:rsid w:val="001F40C4"/>
    <w:rsid w:val="001F5CE0"/>
    <w:rsid w:val="002016AB"/>
    <w:rsid w:val="00202395"/>
    <w:rsid w:val="00202C4A"/>
    <w:rsid w:val="00212F25"/>
    <w:rsid w:val="00215052"/>
    <w:rsid w:val="00216CBE"/>
    <w:rsid w:val="00216E9F"/>
    <w:rsid w:val="00225B33"/>
    <w:rsid w:val="00226443"/>
    <w:rsid w:val="00230526"/>
    <w:rsid w:val="002410E5"/>
    <w:rsid w:val="00241F86"/>
    <w:rsid w:val="00242FF5"/>
    <w:rsid w:val="002447A3"/>
    <w:rsid w:val="002479C5"/>
    <w:rsid w:val="002571FE"/>
    <w:rsid w:val="00257207"/>
    <w:rsid w:val="00266E94"/>
    <w:rsid w:val="00271F78"/>
    <w:rsid w:val="0027447A"/>
    <w:rsid w:val="00274CDE"/>
    <w:rsid w:val="00287AAF"/>
    <w:rsid w:val="00290144"/>
    <w:rsid w:val="0029093D"/>
    <w:rsid w:val="00290CB7"/>
    <w:rsid w:val="002A0117"/>
    <w:rsid w:val="002A1AD2"/>
    <w:rsid w:val="002A23D9"/>
    <w:rsid w:val="002A4C9A"/>
    <w:rsid w:val="002B1DA1"/>
    <w:rsid w:val="002C2D8C"/>
    <w:rsid w:val="002C5C4E"/>
    <w:rsid w:val="002D01CB"/>
    <w:rsid w:val="002D039B"/>
    <w:rsid w:val="002D5793"/>
    <w:rsid w:val="002D7024"/>
    <w:rsid w:val="002D718B"/>
    <w:rsid w:val="002D7D9C"/>
    <w:rsid w:val="002E011B"/>
    <w:rsid w:val="002E163A"/>
    <w:rsid w:val="002E307E"/>
    <w:rsid w:val="002E3D18"/>
    <w:rsid w:val="002E41FA"/>
    <w:rsid w:val="002F7152"/>
    <w:rsid w:val="0030226B"/>
    <w:rsid w:val="00307DE9"/>
    <w:rsid w:val="00314A8F"/>
    <w:rsid w:val="00314B8E"/>
    <w:rsid w:val="00314E9E"/>
    <w:rsid w:val="003220AA"/>
    <w:rsid w:val="0032389D"/>
    <w:rsid w:val="003244D7"/>
    <w:rsid w:val="003262AC"/>
    <w:rsid w:val="003300E3"/>
    <w:rsid w:val="00333FE5"/>
    <w:rsid w:val="003406C3"/>
    <w:rsid w:val="00340D59"/>
    <w:rsid w:val="00343F8A"/>
    <w:rsid w:val="003449D1"/>
    <w:rsid w:val="003478C2"/>
    <w:rsid w:val="00351B76"/>
    <w:rsid w:val="0035573E"/>
    <w:rsid w:val="003578E8"/>
    <w:rsid w:val="00357F31"/>
    <w:rsid w:val="0036155B"/>
    <w:rsid w:val="00362F9F"/>
    <w:rsid w:val="00365159"/>
    <w:rsid w:val="003658D2"/>
    <w:rsid w:val="00372126"/>
    <w:rsid w:val="003746E9"/>
    <w:rsid w:val="003761EF"/>
    <w:rsid w:val="00376DB1"/>
    <w:rsid w:val="00387516"/>
    <w:rsid w:val="00387589"/>
    <w:rsid w:val="00390506"/>
    <w:rsid w:val="0039540B"/>
    <w:rsid w:val="003A2D35"/>
    <w:rsid w:val="003B60B5"/>
    <w:rsid w:val="003B6757"/>
    <w:rsid w:val="003B6798"/>
    <w:rsid w:val="003B6CC2"/>
    <w:rsid w:val="003C2751"/>
    <w:rsid w:val="003C3562"/>
    <w:rsid w:val="003D0DEF"/>
    <w:rsid w:val="003D218C"/>
    <w:rsid w:val="003D4E54"/>
    <w:rsid w:val="003E1F5B"/>
    <w:rsid w:val="003E467F"/>
    <w:rsid w:val="003F0AFB"/>
    <w:rsid w:val="003F6F25"/>
    <w:rsid w:val="003F76FC"/>
    <w:rsid w:val="00400FE8"/>
    <w:rsid w:val="00402F72"/>
    <w:rsid w:val="00410A74"/>
    <w:rsid w:val="00416574"/>
    <w:rsid w:val="00417896"/>
    <w:rsid w:val="004222A2"/>
    <w:rsid w:val="00423698"/>
    <w:rsid w:val="00424141"/>
    <w:rsid w:val="00425316"/>
    <w:rsid w:val="00427ECF"/>
    <w:rsid w:val="0043002C"/>
    <w:rsid w:val="004303DC"/>
    <w:rsid w:val="0043145F"/>
    <w:rsid w:val="004316D4"/>
    <w:rsid w:val="00431FB6"/>
    <w:rsid w:val="00434D7C"/>
    <w:rsid w:val="00443C04"/>
    <w:rsid w:val="00445145"/>
    <w:rsid w:val="00452636"/>
    <w:rsid w:val="004572A5"/>
    <w:rsid w:val="004576AA"/>
    <w:rsid w:val="00462775"/>
    <w:rsid w:val="00462FB4"/>
    <w:rsid w:val="00463C32"/>
    <w:rsid w:val="004660BE"/>
    <w:rsid w:val="00475BA6"/>
    <w:rsid w:val="0048116A"/>
    <w:rsid w:val="004836C4"/>
    <w:rsid w:val="00490D8E"/>
    <w:rsid w:val="00490F19"/>
    <w:rsid w:val="00497AC1"/>
    <w:rsid w:val="004A0614"/>
    <w:rsid w:val="004A235E"/>
    <w:rsid w:val="004B0AA8"/>
    <w:rsid w:val="004B242C"/>
    <w:rsid w:val="004C1CED"/>
    <w:rsid w:val="004C52CF"/>
    <w:rsid w:val="004C5B02"/>
    <w:rsid w:val="004D3040"/>
    <w:rsid w:val="004D695F"/>
    <w:rsid w:val="004E2C65"/>
    <w:rsid w:val="004F0AA7"/>
    <w:rsid w:val="004F3EDC"/>
    <w:rsid w:val="00501840"/>
    <w:rsid w:val="005112C7"/>
    <w:rsid w:val="0051531E"/>
    <w:rsid w:val="00517B89"/>
    <w:rsid w:val="005220AE"/>
    <w:rsid w:val="00522631"/>
    <w:rsid w:val="00523592"/>
    <w:rsid w:val="005262AA"/>
    <w:rsid w:val="00530844"/>
    <w:rsid w:val="00531206"/>
    <w:rsid w:val="00533132"/>
    <w:rsid w:val="00534392"/>
    <w:rsid w:val="00535FAF"/>
    <w:rsid w:val="005528DF"/>
    <w:rsid w:val="005559FF"/>
    <w:rsid w:val="0055607E"/>
    <w:rsid w:val="00560556"/>
    <w:rsid w:val="00562BD9"/>
    <w:rsid w:val="00563A33"/>
    <w:rsid w:val="00563F8F"/>
    <w:rsid w:val="00571D98"/>
    <w:rsid w:val="00585DC2"/>
    <w:rsid w:val="00587FF3"/>
    <w:rsid w:val="00591304"/>
    <w:rsid w:val="00593EB4"/>
    <w:rsid w:val="00597AC7"/>
    <w:rsid w:val="005A604A"/>
    <w:rsid w:val="005A6F51"/>
    <w:rsid w:val="005A76A0"/>
    <w:rsid w:val="005A76EC"/>
    <w:rsid w:val="005C1B91"/>
    <w:rsid w:val="005C3ACD"/>
    <w:rsid w:val="005D226B"/>
    <w:rsid w:val="005D5F7F"/>
    <w:rsid w:val="005E516D"/>
    <w:rsid w:val="005E7710"/>
    <w:rsid w:val="005F0F40"/>
    <w:rsid w:val="005F1CDD"/>
    <w:rsid w:val="005F2FEC"/>
    <w:rsid w:val="005F7F97"/>
    <w:rsid w:val="00601946"/>
    <w:rsid w:val="00603630"/>
    <w:rsid w:val="006058F2"/>
    <w:rsid w:val="00613581"/>
    <w:rsid w:val="006207C9"/>
    <w:rsid w:val="00624F11"/>
    <w:rsid w:val="00627982"/>
    <w:rsid w:val="00627A12"/>
    <w:rsid w:val="006332BA"/>
    <w:rsid w:val="00637F89"/>
    <w:rsid w:val="00644CA6"/>
    <w:rsid w:val="00646942"/>
    <w:rsid w:val="0065536C"/>
    <w:rsid w:val="006578D5"/>
    <w:rsid w:val="0066144B"/>
    <w:rsid w:val="00674978"/>
    <w:rsid w:val="00682922"/>
    <w:rsid w:val="006847FB"/>
    <w:rsid w:val="00686BD1"/>
    <w:rsid w:val="00686F1E"/>
    <w:rsid w:val="0069231B"/>
    <w:rsid w:val="006928F2"/>
    <w:rsid w:val="00693C79"/>
    <w:rsid w:val="006977B0"/>
    <w:rsid w:val="006A0524"/>
    <w:rsid w:val="006A2458"/>
    <w:rsid w:val="006A33D3"/>
    <w:rsid w:val="006A7568"/>
    <w:rsid w:val="006B21DC"/>
    <w:rsid w:val="006B2A1F"/>
    <w:rsid w:val="006B4943"/>
    <w:rsid w:val="006B6DB5"/>
    <w:rsid w:val="006B6EC1"/>
    <w:rsid w:val="006C107A"/>
    <w:rsid w:val="006C7DEB"/>
    <w:rsid w:val="006E113E"/>
    <w:rsid w:val="006E41D0"/>
    <w:rsid w:val="006E66D5"/>
    <w:rsid w:val="006F31EB"/>
    <w:rsid w:val="006F3A7B"/>
    <w:rsid w:val="006F5678"/>
    <w:rsid w:val="006F7139"/>
    <w:rsid w:val="00700B01"/>
    <w:rsid w:val="00700EDA"/>
    <w:rsid w:val="007018E3"/>
    <w:rsid w:val="00703129"/>
    <w:rsid w:val="00711834"/>
    <w:rsid w:val="007159E7"/>
    <w:rsid w:val="007211B0"/>
    <w:rsid w:val="00722CDC"/>
    <w:rsid w:val="00724A9B"/>
    <w:rsid w:val="00731B63"/>
    <w:rsid w:val="0073348D"/>
    <w:rsid w:val="00733780"/>
    <w:rsid w:val="00736F2B"/>
    <w:rsid w:val="00741187"/>
    <w:rsid w:val="00742A88"/>
    <w:rsid w:val="00752A8C"/>
    <w:rsid w:val="00755AB8"/>
    <w:rsid w:val="0075781A"/>
    <w:rsid w:val="00761EC6"/>
    <w:rsid w:val="00765A80"/>
    <w:rsid w:val="00766B28"/>
    <w:rsid w:val="0076716E"/>
    <w:rsid w:val="0076730B"/>
    <w:rsid w:val="007677DB"/>
    <w:rsid w:val="00767C01"/>
    <w:rsid w:val="0077189D"/>
    <w:rsid w:val="0077219D"/>
    <w:rsid w:val="007765DB"/>
    <w:rsid w:val="00786065"/>
    <w:rsid w:val="00786B09"/>
    <w:rsid w:val="00787130"/>
    <w:rsid w:val="00787FAF"/>
    <w:rsid w:val="00792E43"/>
    <w:rsid w:val="007949AB"/>
    <w:rsid w:val="007966C3"/>
    <w:rsid w:val="007A0376"/>
    <w:rsid w:val="007A583E"/>
    <w:rsid w:val="007A76A5"/>
    <w:rsid w:val="007B2BA1"/>
    <w:rsid w:val="007C0AAA"/>
    <w:rsid w:val="007C2701"/>
    <w:rsid w:val="007C43C4"/>
    <w:rsid w:val="007C4584"/>
    <w:rsid w:val="007D1FB1"/>
    <w:rsid w:val="007D2D71"/>
    <w:rsid w:val="007D4B93"/>
    <w:rsid w:val="007E0D77"/>
    <w:rsid w:val="007E1975"/>
    <w:rsid w:val="007E3708"/>
    <w:rsid w:val="007E430F"/>
    <w:rsid w:val="007E55ED"/>
    <w:rsid w:val="007F1E91"/>
    <w:rsid w:val="007F241F"/>
    <w:rsid w:val="007F564B"/>
    <w:rsid w:val="00804390"/>
    <w:rsid w:val="00806D8A"/>
    <w:rsid w:val="008105F0"/>
    <w:rsid w:val="00810B5D"/>
    <w:rsid w:val="00813DAB"/>
    <w:rsid w:val="00820578"/>
    <w:rsid w:val="00821B58"/>
    <w:rsid w:val="00823E87"/>
    <w:rsid w:val="00830CE0"/>
    <w:rsid w:val="00830D53"/>
    <w:rsid w:val="008414F3"/>
    <w:rsid w:val="00844C69"/>
    <w:rsid w:val="00867678"/>
    <w:rsid w:val="00867682"/>
    <w:rsid w:val="0087114B"/>
    <w:rsid w:val="008718AC"/>
    <w:rsid w:val="00883284"/>
    <w:rsid w:val="00884A34"/>
    <w:rsid w:val="0088585A"/>
    <w:rsid w:val="0089400B"/>
    <w:rsid w:val="008A5BDF"/>
    <w:rsid w:val="008B4BB3"/>
    <w:rsid w:val="008B5AE2"/>
    <w:rsid w:val="008C125C"/>
    <w:rsid w:val="008C1706"/>
    <w:rsid w:val="008C61ED"/>
    <w:rsid w:val="008C782C"/>
    <w:rsid w:val="008D5A2F"/>
    <w:rsid w:val="008F2747"/>
    <w:rsid w:val="008F491C"/>
    <w:rsid w:val="008F7060"/>
    <w:rsid w:val="008F7209"/>
    <w:rsid w:val="009003F2"/>
    <w:rsid w:val="009021B2"/>
    <w:rsid w:val="00905F7C"/>
    <w:rsid w:val="00906097"/>
    <w:rsid w:val="0090773B"/>
    <w:rsid w:val="00907E32"/>
    <w:rsid w:val="0091010C"/>
    <w:rsid w:val="00911904"/>
    <w:rsid w:val="00911E27"/>
    <w:rsid w:val="00913B14"/>
    <w:rsid w:val="00916124"/>
    <w:rsid w:val="00916BED"/>
    <w:rsid w:val="00917E9B"/>
    <w:rsid w:val="00923773"/>
    <w:rsid w:val="00925A15"/>
    <w:rsid w:val="0093034F"/>
    <w:rsid w:val="00932162"/>
    <w:rsid w:val="00932F99"/>
    <w:rsid w:val="0093567B"/>
    <w:rsid w:val="009419F1"/>
    <w:rsid w:val="00941C47"/>
    <w:rsid w:val="00942EA2"/>
    <w:rsid w:val="00943ACF"/>
    <w:rsid w:val="00952E2F"/>
    <w:rsid w:val="009569B4"/>
    <w:rsid w:val="00957E67"/>
    <w:rsid w:val="00961631"/>
    <w:rsid w:val="00966C65"/>
    <w:rsid w:val="00970AB0"/>
    <w:rsid w:val="0097336C"/>
    <w:rsid w:val="009752C5"/>
    <w:rsid w:val="00980A5C"/>
    <w:rsid w:val="00982E6E"/>
    <w:rsid w:val="00982F65"/>
    <w:rsid w:val="009841C6"/>
    <w:rsid w:val="00985687"/>
    <w:rsid w:val="009859C8"/>
    <w:rsid w:val="00985F03"/>
    <w:rsid w:val="00987EDA"/>
    <w:rsid w:val="009909F2"/>
    <w:rsid w:val="00996234"/>
    <w:rsid w:val="00997B61"/>
    <w:rsid w:val="009A172C"/>
    <w:rsid w:val="009A1ADA"/>
    <w:rsid w:val="009A3559"/>
    <w:rsid w:val="009A5C3E"/>
    <w:rsid w:val="009A5D1B"/>
    <w:rsid w:val="009A70B0"/>
    <w:rsid w:val="009B329D"/>
    <w:rsid w:val="009B3980"/>
    <w:rsid w:val="009C64B8"/>
    <w:rsid w:val="009D2EDF"/>
    <w:rsid w:val="009D4949"/>
    <w:rsid w:val="009E0B9C"/>
    <w:rsid w:val="009E1AEE"/>
    <w:rsid w:val="009F5780"/>
    <w:rsid w:val="00A00392"/>
    <w:rsid w:val="00A040A9"/>
    <w:rsid w:val="00A07BC0"/>
    <w:rsid w:val="00A26EBF"/>
    <w:rsid w:val="00A329DA"/>
    <w:rsid w:val="00A34D68"/>
    <w:rsid w:val="00A4474B"/>
    <w:rsid w:val="00A4708D"/>
    <w:rsid w:val="00A476AA"/>
    <w:rsid w:val="00A478B8"/>
    <w:rsid w:val="00A53D99"/>
    <w:rsid w:val="00A54437"/>
    <w:rsid w:val="00A61F89"/>
    <w:rsid w:val="00A65047"/>
    <w:rsid w:val="00A737E6"/>
    <w:rsid w:val="00A768A0"/>
    <w:rsid w:val="00A76E52"/>
    <w:rsid w:val="00A8200F"/>
    <w:rsid w:val="00A860F1"/>
    <w:rsid w:val="00A90D09"/>
    <w:rsid w:val="00A9415C"/>
    <w:rsid w:val="00A963B4"/>
    <w:rsid w:val="00AB2A8D"/>
    <w:rsid w:val="00AB4005"/>
    <w:rsid w:val="00AC23BB"/>
    <w:rsid w:val="00AC5379"/>
    <w:rsid w:val="00AD5A5F"/>
    <w:rsid w:val="00AD77C9"/>
    <w:rsid w:val="00AE1203"/>
    <w:rsid w:val="00AE2547"/>
    <w:rsid w:val="00AE6AFC"/>
    <w:rsid w:val="00AF515A"/>
    <w:rsid w:val="00AF51E6"/>
    <w:rsid w:val="00AF5AA4"/>
    <w:rsid w:val="00AF605D"/>
    <w:rsid w:val="00AF6B41"/>
    <w:rsid w:val="00B005F5"/>
    <w:rsid w:val="00B0107C"/>
    <w:rsid w:val="00B05745"/>
    <w:rsid w:val="00B072CB"/>
    <w:rsid w:val="00B129E2"/>
    <w:rsid w:val="00B13DC4"/>
    <w:rsid w:val="00B21743"/>
    <w:rsid w:val="00B24A91"/>
    <w:rsid w:val="00B27A3F"/>
    <w:rsid w:val="00B35A56"/>
    <w:rsid w:val="00B3694B"/>
    <w:rsid w:val="00B377BD"/>
    <w:rsid w:val="00B40A9F"/>
    <w:rsid w:val="00B40D69"/>
    <w:rsid w:val="00B44564"/>
    <w:rsid w:val="00B45FB2"/>
    <w:rsid w:val="00B4769C"/>
    <w:rsid w:val="00B51035"/>
    <w:rsid w:val="00B53EF0"/>
    <w:rsid w:val="00B53F22"/>
    <w:rsid w:val="00B57F2E"/>
    <w:rsid w:val="00B6037F"/>
    <w:rsid w:val="00B61F9A"/>
    <w:rsid w:val="00B62C69"/>
    <w:rsid w:val="00B6580C"/>
    <w:rsid w:val="00B673AF"/>
    <w:rsid w:val="00B800D0"/>
    <w:rsid w:val="00B83022"/>
    <w:rsid w:val="00B84EFA"/>
    <w:rsid w:val="00B874E4"/>
    <w:rsid w:val="00B914DD"/>
    <w:rsid w:val="00B925C9"/>
    <w:rsid w:val="00B97311"/>
    <w:rsid w:val="00B97668"/>
    <w:rsid w:val="00BA250A"/>
    <w:rsid w:val="00BA5769"/>
    <w:rsid w:val="00BA770F"/>
    <w:rsid w:val="00BB3AE2"/>
    <w:rsid w:val="00BC49C1"/>
    <w:rsid w:val="00BD0C0E"/>
    <w:rsid w:val="00BD1E13"/>
    <w:rsid w:val="00BD3776"/>
    <w:rsid w:val="00BD42F6"/>
    <w:rsid w:val="00BD5244"/>
    <w:rsid w:val="00BD6865"/>
    <w:rsid w:val="00BE192E"/>
    <w:rsid w:val="00BE2BDE"/>
    <w:rsid w:val="00BE4B4C"/>
    <w:rsid w:val="00BE5671"/>
    <w:rsid w:val="00BE6DD8"/>
    <w:rsid w:val="00BE715C"/>
    <w:rsid w:val="00BF0898"/>
    <w:rsid w:val="00BF405F"/>
    <w:rsid w:val="00BF5C96"/>
    <w:rsid w:val="00C0263A"/>
    <w:rsid w:val="00C033B4"/>
    <w:rsid w:val="00C03C32"/>
    <w:rsid w:val="00C051AE"/>
    <w:rsid w:val="00C06F0B"/>
    <w:rsid w:val="00C17CEE"/>
    <w:rsid w:val="00C20CE1"/>
    <w:rsid w:val="00C21C1A"/>
    <w:rsid w:val="00C22CB3"/>
    <w:rsid w:val="00C2406F"/>
    <w:rsid w:val="00C24287"/>
    <w:rsid w:val="00C346A9"/>
    <w:rsid w:val="00C5128E"/>
    <w:rsid w:val="00C53339"/>
    <w:rsid w:val="00C53874"/>
    <w:rsid w:val="00C5781F"/>
    <w:rsid w:val="00C75596"/>
    <w:rsid w:val="00C77D24"/>
    <w:rsid w:val="00C83941"/>
    <w:rsid w:val="00C867D8"/>
    <w:rsid w:val="00C92F2B"/>
    <w:rsid w:val="00C937AA"/>
    <w:rsid w:val="00CA24CF"/>
    <w:rsid w:val="00CA4BEB"/>
    <w:rsid w:val="00CA65EB"/>
    <w:rsid w:val="00CA77D2"/>
    <w:rsid w:val="00CB038E"/>
    <w:rsid w:val="00CB1FC3"/>
    <w:rsid w:val="00CB467D"/>
    <w:rsid w:val="00CB66E7"/>
    <w:rsid w:val="00CC18C8"/>
    <w:rsid w:val="00CC2C48"/>
    <w:rsid w:val="00CC6C14"/>
    <w:rsid w:val="00CE03F0"/>
    <w:rsid w:val="00CE139A"/>
    <w:rsid w:val="00CE20D5"/>
    <w:rsid w:val="00CE71AF"/>
    <w:rsid w:val="00CE7566"/>
    <w:rsid w:val="00CE782E"/>
    <w:rsid w:val="00CF5BDD"/>
    <w:rsid w:val="00D0022E"/>
    <w:rsid w:val="00D032CA"/>
    <w:rsid w:val="00D03FF5"/>
    <w:rsid w:val="00D06BF3"/>
    <w:rsid w:val="00D155EA"/>
    <w:rsid w:val="00D203F6"/>
    <w:rsid w:val="00D22E14"/>
    <w:rsid w:val="00D23371"/>
    <w:rsid w:val="00D27BC8"/>
    <w:rsid w:val="00D303E5"/>
    <w:rsid w:val="00D307EF"/>
    <w:rsid w:val="00D42986"/>
    <w:rsid w:val="00D43941"/>
    <w:rsid w:val="00D43EDF"/>
    <w:rsid w:val="00D46A4D"/>
    <w:rsid w:val="00D473DC"/>
    <w:rsid w:val="00D54C86"/>
    <w:rsid w:val="00D56BD1"/>
    <w:rsid w:val="00D62999"/>
    <w:rsid w:val="00D63217"/>
    <w:rsid w:val="00D6334F"/>
    <w:rsid w:val="00D64C0D"/>
    <w:rsid w:val="00D67354"/>
    <w:rsid w:val="00D71A56"/>
    <w:rsid w:val="00D77A6A"/>
    <w:rsid w:val="00D80ED4"/>
    <w:rsid w:val="00D85092"/>
    <w:rsid w:val="00D85233"/>
    <w:rsid w:val="00D87C35"/>
    <w:rsid w:val="00D87E25"/>
    <w:rsid w:val="00D914E4"/>
    <w:rsid w:val="00D97A6D"/>
    <w:rsid w:val="00DB5E93"/>
    <w:rsid w:val="00DC55DF"/>
    <w:rsid w:val="00DC7D94"/>
    <w:rsid w:val="00DD290F"/>
    <w:rsid w:val="00DD5E6B"/>
    <w:rsid w:val="00DE1A14"/>
    <w:rsid w:val="00DE352F"/>
    <w:rsid w:val="00DE5242"/>
    <w:rsid w:val="00DE6414"/>
    <w:rsid w:val="00DE70E3"/>
    <w:rsid w:val="00DE75D5"/>
    <w:rsid w:val="00DF2425"/>
    <w:rsid w:val="00DF4053"/>
    <w:rsid w:val="00DF4260"/>
    <w:rsid w:val="00DF7BB5"/>
    <w:rsid w:val="00E01B27"/>
    <w:rsid w:val="00E0265A"/>
    <w:rsid w:val="00E04072"/>
    <w:rsid w:val="00E04989"/>
    <w:rsid w:val="00E068D6"/>
    <w:rsid w:val="00E352D7"/>
    <w:rsid w:val="00E362B1"/>
    <w:rsid w:val="00E415E1"/>
    <w:rsid w:val="00E4328B"/>
    <w:rsid w:val="00E44150"/>
    <w:rsid w:val="00E44AEB"/>
    <w:rsid w:val="00E47946"/>
    <w:rsid w:val="00E514E8"/>
    <w:rsid w:val="00E5450A"/>
    <w:rsid w:val="00E62BA8"/>
    <w:rsid w:val="00E63566"/>
    <w:rsid w:val="00E6546F"/>
    <w:rsid w:val="00E701A8"/>
    <w:rsid w:val="00E71406"/>
    <w:rsid w:val="00E7286E"/>
    <w:rsid w:val="00E75D15"/>
    <w:rsid w:val="00E82F73"/>
    <w:rsid w:val="00E845D6"/>
    <w:rsid w:val="00E91D5C"/>
    <w:rsid w:val="00E92C39"/>
    <w:rsid w:val="00E95FEA"/>
    <w:rsid w:val="00E972BC"/>
    <w:rsid w:val="00EA7546"/>
    <w:rsid w:val="00EB0882"/>
    <w:rsid w:val="00EB479E"/>
    <w:rsid w:val="00ED0B20"/>
    <w:rsid w:val="00ED0D71"/>
    <w:rsid w:val="00ED1B49"/>
    <w:rsid w:val="00ED22C4"/>
    <w:rsid w:val="00ED2AC5"/>
    <w:rsid w:val="00ED68C2"/>
    <w:rsid w:val="00ED77E9"/>
    <w:rsid w:val="00EE1FBC"/>
    <w:rsid w:val="00EE49AC"/>
    <w:rsid w:val="00EF0E77"/>
    <w:rsid w:val="00F0238B"/>
    <w:rsid w:val="00F04061"/>
    <w:rsid w:val="00F04BBC"/>
    <w:rsid w:val="00F07D89"/>
    <w:rsid w:val="00F11F7F"/>
    <w:rsid w:val="00F20718"/>
    <w:rsid w:val="00F20786"/>
    <w:rsid w:val="00F32753"/>
    <w:rsid w:val="00F327FA"/>
    <w:rsid w:val="00F4260F"/>
    <w:rsid w:val="00F47C06"/>
    <w:rsid w:val="00F542CA"/>
    <w:rsid w:val="00F54D3F"/>
    <w:rsid w:val="00F555DF"/>
    <w:rsid w:val="00F61518"/>
    <w:rsid w:val="00F61908"/>
    <w:rsid w:val="00F61B8F"/>
    <w:rsid w:val="00F66028"/>
    <w:rsid w:val="00F6785D"/>
    <w:rsid w:val="00F710E0"/>
    <w:rsid w:val="00F80ABA"/>
    <w:rsid w:val="00F84488"/>
    <w:rsid w:val="00FA10B5"/>
    <w:rsid w:val="00FA5F38"/>
    <w:rsid w:val="00FA6685"/>
    <w:rsid w:val="00FB098A"/>
    <w:rsid w:val="00FB2720"/>
    <w:rsid w:val="00FB2F4F"/>
    <w:rsid w:val="00FB36B1"/>
    <w:rsid w:val="00FB384C"/>
    <w:rsid w:val="00FB5D0E"/>
    <w:rsid w:val="00FB6289"/>
    <w:rsid w:val="00FC7598"/>
    <w:rsid w:val="00FC7EDA"/>
    <w:rsid w:val="00FD0592"/>
    <w:rsid w:val="00FE1384"/>
    <w:rsid w:val="00FF3465"/>
    <w:rsid w:val="00FF54F0"/>
    <w:rsid w:val="00FF6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4524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218C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218C"/>
    <w:rPr>
      <w:rFonts w:cs="Times New Roman"/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3D218C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D218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3D218C"/>
    <w:rPr>
      <w:rFonts w:ascii="Tahoma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List Paragraph"/>
    <w:aliases w:val="Нумерованый список,List Paragraph1"/>
    <w:basedOn w:val="a"/>
    <w:link w:val="ae"/>
    <w:uiPriority w:val="34"/>
    <w:qFormat/>
    <w:rsid w:val="003D218C"/>
    <w:pPr>
      <w:ind w:left="720"/>
      <w:contextualSpacing/>
    </w:pPr>
  </w:style>
  <w:style w:type="paragraph" w:customStyle="1" w:styleId="ConsPlusNormal">
    <w:name w:val="ConsPlusNormal"/>
    <w:rsid w:val="003D21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  <w:lang w:eastAsia="ru-RU"/>
    </w:rPr>
  </w:style>
  <w:style w:type="character" w:customStyle="1" w:styleId="af">
    <w:name w:val="Основной текст_"/>
    <w:link w:val="1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1">
    <w:name w:val="Основной текст1"/>
    <w:basedOn w:val="a"/>
    <w:link w:val="af"/>
    <w:rsid w:val="003D218C"/>
    <w:pPr>
      <w:shd w:val="clear" w:color="auto" w:fill="FFFFFF"/>
      <w:spacing w:before="720" w:line="407" w:lineRule="exact"/>
    </w:pPr>
    <w:rPr>
      <w:rFonts w:ascii="Sylfaen" w:hAnsi="Sylfaen"/>
      <w:sz w:val="21"/>
      <w:szCs w:val="21"/>
      <w:lang w:eastAsia="en-US"/>
    </w:rPr>
  </w:style>
  <w:style w:type="character" w:customStyle="1" w:styleId="2">
    <w:name w:val="Основной текст (2)_"/>
    <w:link w:val="20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D218C"/>
    <w:pPr>
      <w:shd w:val="clear" w:color="auto" w:fill="FFFFFF"/>
      <w:spacing w:line="378" w:lineRule="exact"/>
    </w:pPr>
    <w:rPr>
      <w:rFonts w:ascii="Sylfaen" w:hAnsi="Sylfaen"/>
      <w:sz w:val="21"/>
      <w:szCs w:val="21"/>
      <w:lang w:eastAsia="en-US"/>
    </w:rPr>
  </w:style>
  <w:style w:type="character" w:customStyle="1" w:styleId="21">
    <w:name w:val="Заголовок №2_"/>
    <w:link w:val="22"/>
    <w:locked/>
    <w:rsid w:val="003D218C"/>
    <w:rPr>
      <w:sz w:val="24"/>
      <w:shd w:val="clear" w:color="auto" w:fill="FFFFFF"/>
    </w:rPr>
  </w:style>
  <w:style w:type="paragraph" w:customStyle="1" w:styleId="22">
    <w:name w:val="Заголовок №2"/>
    <w:basedOn w:val="a"/>
    <w:link w:val="21"/>
    <w:rsid w:val="003D218C"/>
    <w:pPr>
      <w:shd w:val="clear" w:color="auto" w:fill="FFFFFF"/>
      <w:spacing w:before="360" w:after="60" w:line="240" w:lineRule="atLeast"/>
      <w:outlineLvl w:val="1"/>
    </w:pPr>
    <w:rPr>
      <w:rFonts w:asciiTheme="minorHAnsi" w:hAnsiTheme="minorHAnsi"/>
      <w:lang w:eastAsia="en-US"/>
    </w:rPr>
  </w:style>
  <w:style w:type="paragraph" w:customStyle="1" w:styleId="xl64">
    <w:name w:val="xl64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5">
    <w:name w:val="xl65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66">
    <w:name w:val="xl66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3">
    <w:name w:val="xl63"/>
    <w:basedOn w:val="a"/>
    <w:uiPriority w:val="99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3D21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4">
    <w:name w:val="xl74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5">
    <w:name w:val="xl75"/>
    <w:basedOn w:val="a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a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a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a"/>
    <w:uiPriority w:val="99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a"/>
    <w:uiPriority w:val="99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character" w:customStyle="1" w:styleId="af0">
    <w:name w:val="Основной текст + Полужирный"/>
    <w:rsid w:val="003D218C"/>
    <w:rPr>
      <w:rFonts w:ascii="Sylfaen" w:hAnsi="Sylfaen"/>
      <w:b/>
      <w:spacing w:val="0"/>
      <w:sz w:val="21"/>
    </w:rPr>
  </w:style>
  <w:style w:type="character" w:customStyle="1" w:styleId="11pt">
    <w:name w:val="Основной текст + 11 pt"/>
    <w:rsid w:val="003D218C"/>
    <w:rPr>
      <w:rFonts w:ascii="Times New Roman" w:hAnsi="Times New Roman"/>
      <w:spacing w:val="0"/>
      <w:sz w:val="22"/>
    </w:rPr>
  </w:style>
  <w:style w:type="character" w:customStyle="1" w:styleId="10">
    <w:name w:val="Основной текст + Полужирный1"/>
    <w:rsid w:val="003D218C"/>
    <w:rPr>
      <w:rFonts w:ascii="Times New Roman" w:hAnsi="Times New Roman"/>
      <w:b/>
      <w:spacing w:val="0"/>
      <w:sz w:val="24"/>
    </w:rPr>
  </w:style>
  <w:style w:type="table" w:styleId="af1">
    <w:name w:val="Table Grid"/>
    <w:basedOn w:val="a1"/>
    <w:uiPriority w:val="59"/>
    <w:rsid w:val="003D218C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uiPriority w:val="99"/>
    <w:rsid w:val="00B973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cs="Courier New"/>
      <w:sz w:val="20"/>
      <w:szCs w:val="20"/>
      <w:lang w:eastAsia="ru-RU"/>
    </w:rPr>
  </w:style>
  <w:style w:type="table" w:customStyle="1" w:styleId="4">
    <w:name w:val="Сетка таблицы4"/>
    <w:basedOn w:val="a1"/>
    <w:next w:val="af1"/>
    <w:rsid w:val="00040D54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Body Text Indent"/>
    <w:basedOn w:val="a"/>
    <w:link w:val="af3"/>
    <w:uiPriority w:val="99"/>
    <w:rsid w:val="00AE6AFC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locked/>
    <w:rsid w:val="00AE6AF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e">
    <w:name w:val="Абзац списка Знак"/>
    <w:aliases w:val="Нумерованый список Знак,List Paragraph1 Знак"/>
    <w:basedOn w:val="a0"/>
    <w:link w:val="ad"/>
    <w:uiPriority w:val="34"/>
    <w:locked/>
    <w:rsid w:val="00916124"/>
    <w:rPr>
      <w:rFonts w:ascii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FB272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FB2720"/>
    <w:rPr>
      <w:rFonts w:ascii="Times New Roman" w:hAnsi="Times New Roman" w:cs="Times New Roman"/>
      <w:sz w:val="24"/>
      <w:szCs w:val="24"/>
      <w:lang w:eastAsia="ru-RU"/>
    </w:rPr>
  </w:style>
  <w:style w:type="paragraph" w:styleId="af4">
    <w:name w:val="Body Text"/>
    <w:basedOn w:val="a"/>
    <w:link w:val="af5"/>
    <w:uiPriority w:val="99"/>
    <w:semiHidden/>
    <w:unhideWhenUsed/>
    <w:rsid w:val="00FB2720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FB2720"/>
    <w:rPr>
      <w:rFonts w:ascii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218C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218C"/>
    <w:rPr>
      <w:rFonts w:cs="Times New Roman"/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3D218C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D218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3D218C"/>
    <w:rPr>
      <w:rFonts w:ascii="Tahoma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List Paragraph"/>
    <w:aliases w:val="Нумерованый список,List Paragraph1"/>
    <w:basedOn w:val="a"/>
    <w:link w:val="ae"/>
    <w:uiPriority w:val="34"/>
    <w:qFormat/>
    <w:rsid w:val="003D218C"/>
    <w:pPr>
      <w:ind w:left="720"/>
      <w:contextualSpacing/>
    </w:pPr>
  </w:style>
  <w:style w:type="paragraph" w:customStyle="1" w:styleId="ConsPlusNormal">
    <w:name w:val="ConsPlusNormal"/>
    <w:rsid w:val="003D21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  <w:lang w:eastAsia="ru-RU"/>
    </w:rPr>
  </w:style>
  <w:style w:type="character" w:customStyle="1" w:styleId="af">
    <w:name w:val="Основной текст_"/>
    <w:link w:val="1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1">
    <w:name w:val="Основной текст1"/>
    <w:basedOn w:val="a"/>
    <w:link w:val="af"/>
    <w:rsid w:val="003D218C"/>
    <w:pPr>
      <w:shd w:val="clear" w:color="auto" w:fill="FFFFFF"/>
      <w:spacing w:before="720" w:line="407" w:lineRule="exact"/>
    </w:pPr>
    <w:rPr>
      <w:rFonts w:ascii="Sylfaen" w:hAnsi="Sylfaen"/>
      <w:sz w:val="21"/>
      <w:szCs w:val="21"/>
      <w:lang w:eastAsia="en-US"/>
    </w:rPr>
  </w:style>
  <w:style w:type="character" w:customStyle="1" w:styleId="2">
    <w:name w:val="Основной текст (2)_"/>
    <w:link w:val="20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D218C"/>
    <w:pPr>
      <w:shd w:val="clear" w:color="auto" w:fill="FFFFFF"/>
      <w:spacing w:line="378" w:lineRule="exact"/>
    </w:pPr>
    <w:rPr>
      <w:rFonts w:ascii="Sylfaen" w:hAnsi="Sylfaen"/>
      <w:sz w:val="21"/>
      <w:szCs w:val="21"/>
      <w:lang w:eastAsia="en-US"/>
    </w:rPr>
  </w:style>
  <w:style w:type="character" w:customStyle="1" w:styleId="21">
    <w:name w:val="Заголовок №2_"/>
    <w:link w:val="22"/>
    <w:locked/>
    <w:rsid w:val="003D218C"/>
    <w:rPr>
      <w:sz w:val="24"/>
      <w:shd w:val="clear" w:color="auto" w:fill="FFFFFF"/>
    </w:rPr>
  </w:style>
  <w:style w:type="paragraph" w:customStyle="1" w:styleId="22">
    <w:name w:val="Заголовок №2"/>
    <w:basedOn w:val="a"/>
    <w:link w:val="21"/>
    <w:rsid w:val="003D218C"/>
    <w:pPr>
      <w:shd w:val="clear" w:color="auto" w:fill="FFFFFF"/>
      <w:spacing w:before="360" w:after="60" w:line="240" w:lineRule="atLeast"/>
      <w:outlineLvl w:val="1"/>
    </w:pPr>
    <w:rPr>
      <w:rFonts w:asciiTheme="minorHAnsi" w:hAnsiTheme="minorHAnsi"/>
      <w:lang w:eastAsia="en-US"/>
    </w:rPr>
  </w:style>
  <w:style w:type="paragraph" w:customStyle="1" w:styleId="xl64">
    <w:name w:val="xl64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5">
    <w:name w:val="xl65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66">
    <w:name w:val="xl66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3">
    <w:name w:val="xl63"/>
    <w:basedOn w:val="a"/>
    <w:uiPriority w:val="99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3D21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4">
    <w:name w:val="xl74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5">
    <w:name w:val="xl75"/>
    <w:basedOn w:val="a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a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a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a"/>
    <w:uiPriority w:val="99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a"/>
    <w:uiPriority w:val="99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character" w:customStyle="1" w:styleId="af0">
    <w:name w:val="Основной текст + Полужирный"/>
    <w:rsid w:val="003D218C"/>
    <w:rPr>
      <w:rFonts w:ascii="Sylfaen" w:hAnsi="Sylfaen"/>
      <w:b/>
      <w:spacing w:val="0"/>
      <w:sz w:val="21"/>
    </w:rPr>
  </w:style>
  <w:style w:type="character" w:customStyle="1" w:styleId="11pt">
    <w:name w:val="Основной текст + 11 pt"/>
    <w:rsid w:val="003D218C"/>
    <w:rPr>
      <w:rFonts w:ascii="Times New Roman" w:hAnsi="Times New Roman"/>
      <w:spacing w:val="0"/>
      <w:sz w:val="22"/>
    </w:rPr>
  </w:style>
  <w:style w:type="character" w:customStyle="1" w:styleId="10">
    <w:name w:val="Основной текст + Полужирный1"/>
    <w:rsid w:val="003D218C"/>
    <w:rPr>
      <w:rFonts w:ascii="Times New Roman" w:hAnsi="Times New Roman"/>
      <w:b/>
      <w:spacing w:val="0"/>
      <w:sz w:val="24"/>
    </w:rPr>
  </w:style>
  <w:style w:type="table" w:styleId="af1">
    <w:name w:val="Table Grid"/>
    <w:basedOn w:val="a1"/>
    <w:uiPriority w:val="59"/>
    <w:rsid w:val="003D218C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uiPriority w:val="99"/>
    <w:rsid w:val="00B973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cs="Courier New"/>
      <w:sz w:val="20"/>
      <w:szCs w:val="20"/>
      <w:lang w:eastAsia="ru-RU"/>
    </w:rPr>
  </w:style>
  <w:style w:type="table" w:customStyle="1" w:styleId="4">
    <w:name w:val="Сетка таблицы4"/>
    <w:basedOn w:val="a1"/>
    <w:next w:val="af1"/>
    <w:rsid w:val="00040D54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Body Text Indent"/>
    <w:basedOn w:val="a"/>
    <w:link w:val="af3"/>
    <w:uiPriority w:val="99"/>
    <w:rsid w:val="00AE6AFC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locked/>
    <w:rsid w:val="00AE6AF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e">
    <w:name w:val="Абзац списка Знак"/>
    <w:aliases w:val="Нумерованый список Знак,List Paragraph1 Знак"/>
    <w:basedOn w:val="a0"/>
    <w:link w:val="ad"/>
    <w:uiPriority w:val="34"/>
    <w:locked/>
    <w:rsid w:val="00916124"/>
    <w:rPr>
      <w:rFonts w:ascii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FB272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FB2720"/>
    <w:rPr>
      <w:rFonts w:ascii="Times New Roman" w:hAnsi="Times New Roman" w:cs="Times New Roman"/>
      <w:sz w:val="24"/>
      <w:szCs w:val="24"/>
      <w:lang w:eastAsia="ru-RU"/>
    </w:rPr>
  </w:style>
  <w:style w:type="paragraph" w:styleId="af4">
    <w:name w:val="Body Text"/>
    <w:basedOn w:val="a"/>
    <w:link w:val="af5"/>
    <w:uiPriority w:val="99"/>
    <w:semiHidden/>
    <w:unhideWhenUsed/>
    <w:rsid w:val="00FB2720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FB2720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.shidlovsciy@sds-finance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.golyanskiy@sds-finance.ru/" TargetMode="External"/><Relationship Id="rId15" Type="http://schemas.openxmlformats.org/officeDocument/2006/relationships/image" Target="media/img1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40046A-44F3-40A6-B6CF-F69D3FB97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16</Pages>
  <Words>8222</Words>
  <Characters>46869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l.krutova</dc:creator>
  <cp:lastModifiedBy>Прибытько Сергей Эдуардович</cp:lastModifiedBy>
  <cp:revision>16</cp:revision>
  <cp:lastPrinted>2023-03-31T07:42:00Z</cp:lastPrinted>
  <dcterms:created xsi:type="dcterms:W3CDTF">2023-03-27T08:40:00Z</dcterms:created>
  <dcterms:modified xsi:type="dcterms:W3CDTF">2023-04-06T07:11:00Z</dcterms:modified>
</cp:coreProperties>
</file>